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1C49" w14:textId="77777777" w:rsidR="00272C9B" w:rsidRPr="0012150D" w:rsidRDefault="00272C9B" w:rsidP="00272C9B">
      <w:pPr>
        <w:numPr>
          <w:ilvl w:val="12"/>
          <w:numId w:val="0"/>
        </w:numPr>
        <w:spacing w:after="0" w:line="240" w:lineRule="auto"/>
        <w:jc w:val="center"/>
        <w:rPr>
          <w:rFonts w:ascii="Times New Roman" w:eastAsia="Calibri" w:hAnsi="Times New Roman" w:cs="Times New Roman"/>
          <w:b/>
          <w:kern w:val="0"/>
        </w:rPr>
      </w:pPr>
      <w:bookmarkStart w:id="0" w:name="_Hlk192236204"/>
      <w:r w:rsidRPr="0012150D">
        <w:rPr>
          <w:rFonts w:ascii="Times New Roman" w:eastAsia="Calibri" w:hAnsi="Times New Roman" w:cs="Times New Roman"/>
          <w:b/>
          <w:kern w:val="0"/>
        </w:rPr>
        <w:t>VOORHEES TOWNSHIP COMMITTEE</w:t>
      </w:r>
    </w:p>
    <w:p w14:paraId="2FE0F815" w14:textId="5ECAABB8" w:rsidR="00272C9B" w:rsidRPr="0012150D" w:rsidRDefault="00357B5C" w:rsidP="00272C9B">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272C9B" w:rsidRPr="0012150D">
        <w:rPr>
          <w:rFonts w:ascii="Times New Roman" w:eastAsia="Calibri" w:hAnsi="Times New Roman" w:cs="Times New Roman"/>
          <w:b/>
          <w:kern w:val="0"/>
        </w:rPr>
        <w:t xml:space="preserve"> FOR THE MEETING OF </w:t>
      </w:r>
      <w:r w:rsidR="00272C9B">
        <w:rPr>
          <w:rFonts w:ascii="Times New Roman" w:eastAsia="Calibri" w:hAnsi="Times New Roman" w:cs="Times New Roman"/>
          <w:b/>
          <w:kern w:val="0"/>
        </w:rPr>
        <w:t>MARCH 10, 2025</w:t>
      </w:r>
      <w:r w:rsidR="00272C9B" w:rsidRPr="0012150D">
        <w:rPr>
          <w:rFonts w:ascii="Times New Roman" w:eastAsia="Calibri" w:hAnsi="Times New Roman" w:cs="Times New Roman"/>
          <w:b/>
          <w:kern w:val="0"/>
        </w:rPr>
        <w:t xml:space="preserve"> </w:t>
      </w:r>
    </w:p>
    <w:p w14:paraId="649A161E" w14:textId="77777777" w:rsidR="00272C9B" w:rsidRPr="0012150D" w:rsidRDefault="00272C9B" w:rsidP="00272C9B">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064F6A99" w14:textId="77777777" w:rsidR="00272C9B" w:rsidRPr="0012150D" w:rsidRDefault="00272C9B" w:rsidP="00272C9B">
      <w:pPr>
        <w:numPr>
          <w:ilvl w:val="12"/>
          <w:numId w:val="0"/>
        </w:numPr>
        <w:spacing w:after="0" w:line="240" w:lineRule="auto"/>
        <w:rPr>
          <w:rFonts w:ascii="Times New Roman" w:eastAsia="Calibri" w:hAnsi="Times New Roman" w:cs="Times New Roman"/>
          <w:b/>
          <w:kern w:val="0"/>
        </w:rPr>
      </w:pPr>
    </w:p>
    <w:p w14:paraId="2FB92010" w14:textId="77777777" w:rsidR="00272C9B" w:rsidRPr="0012150D" w:rsidRDefault="00272C9B" w:rsidP="00272C9B">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6C0FCD4B"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b/>
          <w:kern w:val="0"/>
        </w:rPr>
      </w:pPr>
    </w:p>
    <w:p w14:paraId="35439B07"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7D9F1ADB" w14:textId="6C66568F"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w:t>
      </w:r>
      <w:r w:rsidR="00CC51ED" w:rsidRPr="0012150D">
        <w:rPr>
          <w:rFonts w:ascii="Times New Roman" w:eastAsia="Calibri" w:hAnsi="Times New Roman" w:cs="Times New Roman"/>
          <w:kern w:val="0"/>
        </w:rPr>
        <w:t xml:space="preserve">Fetbroyt </w:t>
      </w:r>
      <w:r w:rsidR="00CC51ED">
        <w:rPr>
          <w:rFonts w:ascii="Times New Roman" w:eastAsia="Calibri" w:hAnsi="Times New Roman" w:cs="Times New Roman"/>
          <w:kern w:val="0"/>
        </w:rPr>
        <w:t>- Absent</w:t>
      </w:r>
    </w:p>
    <w:p w14:paraId="5BD6300E" w14:textId="2CFA951D"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sidR="00CC51ED">
        <w:rPr>
          <w:rFonts w:ascii="Times New Roman" w:eastAsia="Calibri" w:hAnsi="Times New Roman" w:cs="Times New Roman"/>
          <w:kern w:val="0"/>
        </w:rPr>
        <w:t>- Present</w:t>
      </w:r>
    </w:p>
    <w:p w14:paraId="42FE6386" w14:textId="3C22E65F"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CC51ED">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43CEEBC" w14:textId="277997FA"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sidR="00CC51ED">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209F8115" w14:textId="5C540122"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CC51ED">
        <w:rPr>
          <w:rFonts w:ascii="Times New Roman" w:eastAsia="Calibri" w:hAnsi="Times New Roman" w:cs="Times New Roman"/>
          <w:kern w:val="0"/>
        </w:rPr>
        <w:t xml:space="preserve"> - Present</w:t>
      </w:r>
    </w:p>
    <w:p w14:paraId="2227D3DA"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p>
    <w:p w14:paraId="6CF72823"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60CBADAA"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00D242C8"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p>
    <w:p w14:paraId="1D5894FA" w14:textId="77777777" w:rsidR="00272C9B" w:rsidRPr="0012150D" w:rsidRDefault="00272C9B" w:rsidP="00272C9B">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6A57F5A3" w14:textId="77777777" w:rsidR="00272C9B" w:rsidRPr="001D5478" w:rsidRDefault="00272C9B" w:rsidP="00272C9B">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4B776A1C" w14:textId="77777777" w:rsidR="00272C9B" w:rsidRDefault="00272C9B" w:rsidP="00272C9B">
      <w:pPr>
        <w:tabs>
          <w:tab w:val="left" w:pos="90"/>
        </w:tabs>
        <w:spacing w:after="0" w:line="240" w:lineRule="auto"/>
        <w:rPr>
          <w:rFonts w:ascii="Times New Roman" w:eastAsia="Calibri" w:hAnsi="Times New Roman" w:cs="Times New Roman"/>
          <w:kern w:val="0"/>
        </w:rPr>
      </w:pPr>
    </w:p>
    <w:p w14:paraId="3F2E87F1" w14:textId="2009A38C" w:rsidR="00272C9B" w:rsidRPr="00F34AE5" w:rsidRDefault="00272C9B" w:rsidP="00272C9B">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bookmarkStart w:id="1" w:name="_Hlk192578443"/>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3</w:t>
      </w:r>
      <w:r w:rsidRPr="00F34AE5">
        <w:rPr>
          <w:rFonts w:ascii="Times New Roman" w:eastAsia="Calibri" w:hAnsi="Times New Roman" w:cs="Times New Roman"/>
          <w:b/>
          <w:spacing w:val="-3"/>
          <w:kern w:val="0"/>
          <w14:ligatures w14:val="none"/>
        </w:rPr>
        <w:t>-25</w:t>
      </w:r>
    </w:p>
    <w:p w14:paraId="701AA21C" w14:textId="77777777" w:rsidR="00272C9B" w:rsidRDefault="00272C9B" w:rsidP="00272C9B">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A96879">
        <w:rPr>
          <w:rFonts w:ascii="Times New Roman" w:eastAsia="Times New Roman" w:hAnsi="Times New Roman" w:cs="Times New Roman"/>
          <w:spacing w:val="-3"/>
          <w:kern w:val="0"/>
          <w14:ligatures w14:val="none"/>
        </w:rPr>
        <w:fldChar w:fldCharType="begin"/>
      </w:r>
      <w:r w:rsidRPr="00A96879">
        <w:rPr>
          <w:rFonts w:ascii="Times New Roman" w:eastAsia="Times New Roman" w:hAnsi="Times New Roman" w:cs="Times New Roman"/>
          <w:spacing w:val="-3"/>
          <w:kern w:val="0"/>
          <w14:ligatures w14:val="none"/>
        </w:rPr>
        <w:instrText xml:space="preserve">PRIVATE </w:instrText>
      </w:r>
      <w:r w:rsidRPr="00A96879">
        <w:rPr>
          <w:rFonts w:ascii="Times New Roman" w:eastAsia="Times New Roman" w:hAnsi="Times New Roman" w:cs="Times New Roman"/>
          <w:spacing w:val="-3"/>
          <w:kern w:val="0"/>
          <w14:ligatures w14:val="none"/>
        </w:rPr>
        <w:fldChar w:fldCharType="end"/>
      </w:r>
      <w:r w:rsidRPr="00A96879">
        <w:rPr>
          <w:rFonts w:ascii="Times New Roman" w:eastAsia="Times New Roman" w:hAnsi="Times New Roman" w:cs="Times New Roman"/>
          <w:kern w:val="0"/>
          <w14:ligatures w14:val="none"/>
        </w:rPr>
        <w:t>AN ORDINANCE TO RELEASE, VACATE AND EXTINGUISH ANY AND ALL PUBLIC RIGHTS</w:t>
      </w:r>
      <w:r>
        <w:rPr>
          <w:rFonts w:ascii="Times New Roman" w:eastAsia="Times New Roman" w:hAnsi="Times New Roman" w:cs="Times New Roman"/>
          <w:kern w:val="0"/>
          <w14:ligatures w14:val="none"/>
        </w:rPr>
        <w:t xml:space="preserve"> </w:t>
      </w:r>
      <w:r w:rsidRPr="00A96879">
        <w:rPr>
          <w:rFonts w:ascii="Times New Roman" w:eastAsia="Times New Roman" w:hAnsi="Times New Roman" w:cs="Times New Roman"/>
          <w:kern w:val="0"/>
          <w14:ligatures w14:val="none"/>
        </w:rPr>
        <w:t>IN AND TO A PORTION OF EGRET ROAD SUBJECT TO CERTAIN TERMS AND CONDITIONS</w:t>
      </w:r>
      <w:bookmarkEnd w:id="1"/>
    </w:p>
    <w:p w14:paraId="48CA04A8" w14:textId="77777777" w:rsidR="00272C9B" w:rsidRPr="00A96879"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spacing w:val="-3"/>
          <w:kern w:val="0"/>
          <w14:ligatures w14:val="none"/>
        </w:rPr>
      </w:pPr>
    </w:p>
    <w:p w14:paraId="165BF93D" w14:textId="77777777"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61754F55" w14:textId="432885FD"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CC51ED">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sidR="00CC51ED">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6C71563B" w14:textId="676A50A8"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sidR="00CC51ED">
        <w:rPr>
          <w:rFonts w:ascii="Times New Roman" w:eastAsia="Times New Roman" w:hAnsi="Times New Roman" w:cs="Times New Roman"/>
          <w:bCs/>
          <w:spacing w:val="-2"/>
          <w:kern w:val="0"/>
          <w14:ligatures w14:val="none"/>
        </w:rPr>
        <w:t>MS. NOCITO</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CC51ED">
        <w:rPr>
          <w:rFonts w:ascii="Times New Roman" w:eastAsia="Times New Roman" w:hAnsi="Times New Roman" w:cs="Times New Roman"/>
          <w:bCs/>
          <w:spacing w:val="-2"/>
          <w:kern w:val="0"/>
          <w14:ligatures w14:val="none"/>
        </w:rPr>
        <w:t>NONE</w:t>
      </w:r>
    </w:p>
    <w:p w14:paraId="5305F3EB" w14:textId="77777777" w:rsidR="00272C9B" w:rsidRDefault="00272C9B" w:rsidP="00272C9B">
      <w:pPr>
        <w:tabs>
          <w:tab w:val="left" w:pos="90"/>
        </w:tabs>
        <w:spacing w:after="0" w:line="240" w:lineRule="auto"/>
        <w:rPr>
          <w:rFonts w:ascii="Times New Roman" w:eastAsia="Calibri" w:hAnsi="Times New Roman" w:cs="Times New Roman"/>
          <w:b/>
          <w:bCs/>
          <w:kern w:val="0"/>
          <w14:ligatures w14:val="none"/>
        </w:rPr>
      </w:pPr>
    </w:p>
    <w:p w14:paraId="266B5A29" w14:textId="2B14AD8A" w:rsidR="00272C9B" w:rsidRPr="003D385F" w:rsidRDefault="00272C9B" w:rsidP="00272C9B">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CC51ED">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F6E9DEC" w14:textId="7D863F08" w:rsidR="00272C9B" w:rsidRPr="003D385F" w:rsidRDefault="00272C9B" w:rsidP="00272C9B">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CC51ED">
        <w:rPr>
          <w:rFonts w:ascii="Times New Roman" w:eastAsia="Calibri" w:hAnsi="Times New Roman" w:cs="Times New Roman"/>
          <w:kern w:val="0"/>
          <w14:ligatures w14:val="none"/>
        </w:rPr>
        <w:t xml:space="preserve"> MS. NOCITO</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1AD6E6E" w14:textId="77777777" w:rsidR="00272C9B" w:rsidRPr="005446E0" w:rsidRDefault="00272C9B" w:rsidP="00272C9B">
      <w:pPr>
        <w:tabs>
          <w:tab w:val="left" w:pos="90"/>
        </w:tabs>
        <w:spacing w:after="0" w:line="240" w:lineRule="auto"/>
        <w:rPr>
          <w:rFonts w:ascii="Times New Roman" w:eastAsia="Calibri" w:hAnsi="Times New Roman" w:cs="Times New Roman"/>
          <w:b/>
          <w:bCs/>
          <w:kern w:val="0"/>
          <w14:ligatures w14:val="none"/>
        </w:rPr>
      </w:pPr>
    </w:p>
    <w:p w14:paraId="05724A01" w14:textId="4993B9F6" w:rsidR="00272C9B" w:rsidRPr="005446E0"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CC51ED">
        <w:rPr>
          <w:rFonts w:ascii="Times New Roman" w:eastAsia="Calibri" w:hAnsi="Times New Roman" w:cs="Times New Roman"/>
          <w:bCs/>
          <w:spacing w:val="-3"/>
          <w:kern w:val="0"/>
          <w14:ligatures w14:val="none"/>
        </w:rPr>
        <w:t xml:space="preserve"> </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w:t>
      </w:r>
      <w:r w:rsidR="00CC51ED">
        <w:rPr>
          <w:rFonts w:ascii="Times New Roman" w:eastAsia="Calibri" w:hAnsi="Times New Roman" w:cs="Times New Roman"/>
          <w:bCs/>
          <w:spacing w:val="-3"/>
          <w:kern w:val="0"/>
          <w14:ligatures w14:val="none"/>
        </w:rPr>
        <w:t>- Y</w:t>
      </w:r>
    </w:p>
    <w:p w14:paraId="0C8DCC40" w14:textId="50702786" w:rsidR="00272C9B" w:rsidRPr="005446E0"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CC51ED">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 xml:space="preserve">MS. </w:t>
      </w:r>
      <w:r w:rsidR="00CC51ED" w:rsidRPr="005446E0">
        <w:rPr>
          <w:rFonts w:ascii="Times New Roman" w:eastAsia="Calibri" w:hAnsi="Times New Roman" w:cs="Times New Roman"/>
          <w:bCs/>
          <w:spacing w:val="-3"/>
          <w:kern w:val="0"/>
          <w14:ligatures w14:val="none"/>
        </w:rPr>
        <w:t>NOCITO</w:t>
      </w:r>
      <w:r w:rsidR="00CC51ED">
        <w:rPr>
          <w:rFonts w:ascii="Times New Roman" w:eastAsia="Calibri" w:hAnsi="Times New Roman" w:cs="Times New Roman"/>
          <w:bCs/>
          <w:spacing w:val="-3"/>
          <w:kern w:val="0"/>
          <w14:ligatures w14:val="none"/>
        </w:rPr>
        <w:t xml:space="preserve"> - Y</w:t>
      </w:r>
    </w:p>
    <w:p w14:paraId="36E17C75" w14:textId="73E0F98C"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CC51ED">
        <w:rPr>
          <w:rFonts w:ascii="Times New Roman" w:eastAsia="Calibri" w:hAnsi="Times New Roman" w:cs="Times New Roman"/>
          <w:bCs/>
          <w:spacing w:val="-3"/>
          <w:kern w:val="0"/>
          <w14:ligatures w14:val="none"/>
        </w:rPr>
        <w:t xml:space="preserve"> - Y</w:t>
      </w:r>
    </w:p>
    <w:p w14:paraId="037059BE" w14:textId="77777777"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78067354" w14:textId="5887C09C" w:rsidR="00272C9B" w:rsidRPr="00F34AE5" w:rsidRDefault="00272C9B" w:rsidP="00272C9B">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4</w:t>
      </w:r>
      <w:r w:rsidRPr="00F34AE5">
        <w:rPr>
          <w:rFonts w:ascii="Times New Roman" w:eastAsia="Calibri" w:hAnsi="Times New Roman" w:cs="Times New Roman"/>
          <w:b/>
          <w:spacing w:val="-3"/>
          <w:kern w:val="0"/>
          <w14:ligatures w14:val="none"/>
        </w:rPr>
        <w:t>-25</w:t>
      </w:r>
    </w:p>
    <w:p w14:paraId="64E68982" w14:textId="77777777"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A96879">
        <w:rPr>
          <w:rFonts w:ascii="Times New Roman" w:eastAsia="Calibri" w:hAnsi="Times New Roman" w:cs="Times New Roman"/>
          <w:bCs/>
          <w:spacing w:val="-3"/>
          <w:kern w:val="0"/>
          <w14:ligatures w14:val="none"/>
        </w:rPr>
        <w:t>AME</w:t>
      </w:r>
      <w:r>
        <w:rPr>
          <w:rFonts w:ascii="Times New Roman" w:eastAsia="Calibri" w:hAnsi="Times New Roman" w:cs="Times New Roman"/>
          <w:bCs/>
          <w:spacing w:val="-3"/>
          <w:kern w:val="0"/>
          <w14:ligatures w14:val="none"/>
        </w:rPr>
        <w:t>NDMENT OF 2025 FEE SCHEDULE</w:t>
      </w:r>
    </w:p>
    <w:p w14:paraId="0DAF0202" w14:textId="77777777" w:rsidR="00272C9B" w:rsidRDefault="00272C9B" w:rsidP="00272C9B">
      <w:pPr>
        <w:spacing w:after="0" w:line="240" w:lineRule="auto"/>
        <w:rPr>
          <w:rFonts w:ascii="Times New Roman" w:eastAsia="Calibri" w:hAnsi="Times New Roman" w:cs="Times New Roman"/>
          <w:b/>
          <w:bCs/>
          <w:kern w:val="0"/>
          <w14:ligatures w14:val="none"/>
        </w:rPr>
      </w:pPr>
    </w:p>
    <w:p w14:paraId="0DECCA9D" w14:textId="77777777"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5025B23D" w14:textId="70D3CE13"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CC51ED">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sidR="00CC51ED">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5133B9C2" w14:textId="6F875A0A"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sidR="00CC51ED">
        <w:rPr>
          <w:rFonts w:ascii="Times New Roman" w:eastAsia="Times New Roman" w:hAnsi="Times New Roman" w:cs="Times New Roman"/>
          <w:bCs/>
          <w:spacing w:val="-2"/>
          <w:kern w:val="0"/>
          <w14:ligatures w14:val="none"/>
        </w:rPr>
        <w:t>MS. NOCITO</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CC51ED">
        <w:rPr>
          <w:rFonts w:ascii="Times New Roman" w:eastAsia="Times New Roman" w:hAnsi="Times New Roman" w:cs="Times New Roman"/>
          <w:bCs/>
          <w:spacing w:val="-2"/>
          <w:kern w:val="0"/>
          <w14:ligatures w14:val="none"/>
        </w:rPr>
        <w:t>NONE</w:t>
      </w:r>
    </w:p>
    <w:p w14:paraId="486A1B05" w14:textId="77777777" w:rsidR="00272C9B" w:rsidRDefault="00272C9B" w:rsidP="00272C9B">
      <w:pPr>
        <w:tabs>
          <w:tab w:val="left" w:pos="90"/>
        </w:tabs>
        <w:spacing w:after="0" w:line="240" w:lineRule="auto"/>
        <w:rPr>
          <w:rFonts w:ascii="Times New Roman" w:eastAsia="Calibri" w:hAnsi="Times New Roman" w:cs="Times New Roman"/>
          <w:b/>
          <w:bCs/>
          <w:kern w:val="0"/>
          <w14:ligatures w14:val="none"/>
        </w:rPr>
      </w:pPr>
    </w:p>
    <w:p w14:paraId="299B7CF6" w14:textId="08880CE0" w:rsidR="00272C9B" w:rsidRPr="003D385F" w:rsidRDefault="00272C9B" w:rsidP="00272C9B">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CC51ED">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4D15C3A8" w14:textId="68413661" w:rsidR="00272C9B" w:rsidRPr="003D385F" w:rsidRDefault="00272C9B" w:rsidP="00272C9B">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CC51ED">
        <w:rPr>
          <w:rFonts w:ascii="Times New Roman" w:eastAsia="Calibri" w:hAnsi="Times New Roman" w:cs="Times New Roman"/>
          <w:kern w:val="0"/>
          <w14:ligatures w14:val="none"/>
        </w:rPr>
        <w:t xml:space="preserve"> MR. RAVITZ</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6FFD926" w14:textId="77777777" w:rsidR="00272C9B" w:rsidRPr="005446E0" w:rsidRDefault="00272C9B" w:rsidP="00272C9B">
      <w:pPr>
        <w:tabs>
          <w:tab w:val="left" w:pos="90"/>
        </w:tabs>
        <w:spacing w:after="0" w:line="240" w:lineRule="auto"/>
        <w:rPr>
          <w:rFonts w:ascii="Times New Roman" w:eastAsia="Calibri" w:hAnsi="Times New Roman" w:cs="Times New Roman"/>
          <w:b/>
          <w:bCs/>
          <w:kern w:val="0"/>
          <w14:ligatures w14:val="none"/>
        </w:rPr>
      </w:pPr>
    </w:p>
    <w:p w14:paraId="303A6DD5" w14:textId="6263D28F" w:rsidR="00272C9B" w:rsidRPr="005446E0"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sidR="00CC51ED">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 xml:space="preserve"> </w:t>
      </w:r>
    </w:p>
    <w:p w14:paraId="4C9454DA" w14:textId="139A255C" w:rsidR="00272C9B" w:rsidRPr="005446E0"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CC51ED">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sidR="00CC51ED">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 xml:space="preserve"> </w:t>
      </w:r>
    </w:p>
    <w:p w14:paraId="71880C2E" w14:textId="10249295"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CC51ED">
        <w:rPr>
          <w:rFonts w:ascii="Times New Roman" w:eastAsia="Calibri" w:hAnsi="Times New Roman" w:cs="Times New Roman"/>
          <w:bCs/>
          <w:spacing w:val="-3"/>
          <w:kern w:val="0"/>
          <w14:ligatures w14:val="none"/>
        </w:rPr>
        <w:t xml:space="preserve"> - Y</w:t>
      </w:r>
    </w:p>
    <w:p w14:paraId="6890046B" w14:textId="77777777"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00C2F35D" w14:textId="77777777" w:rsidR="00272C9B" w:rsidRDefault="00272C9B" w:rsidP="00272C9B">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51FEDA4D" w14:textId="77777777" w:rsidR="00272C9B" w:rsidRPr="00D2048D" w:rsidRDefault="00272C9B" w:rsidP="00272C9B">
      <w:pPr>
        <w:spacing w:after="0" w:line="240" w:lineRule="auto"/>
        <w:rPr>
          <w:rFonts w:ascii="Times New Roman" w:eastAsia="Calibri" w:hAnsi="Times New Roman" w:cs="Times New Roman"/>
          <w:b/>
          <w:bCs/>
          <w:kern w:val="0"/>
          <w14:ligatures w14:val="none"/>
        </w:rPr>
      </w:pPr>
    </w:p>
    <w:p w14:paraId="3909998F" w14:textId="77777777" w:rsidR="00272C9B" w:rsidRPr="00D2048D" w:rsidRDefault="00272C9B" w:rsidP="00272C9B">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4054E33B" w14:textId="279640B6" w:rsidR="00272C9B" w:rsidRPr="00D2048D" w:rsidRDefault="00272C9B" w:rsidP="00272C9B">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CC51ED">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CC51ED">
        <w:rPr>
          <w:rFonts w:ascii="Times New Roman" w:eastAsia="Calibri" w:hAnsi="Times New Roman" w:cs="Times New Roman"/>
          <w:kern w:val="0"/>
          <w14:ligatures w14:val="none"/>
        </w:rPr>
        <w:t>4</w:t>
      </w:r>
    </w:p>
    <w:p w14:paraId="139E37F0" w14:textId="7F49E1BC" w:rsidR="00272C9B" w:rsidRDefault="00272C9B" w:rsidP="00272C9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CC51ED">
        <w:rPr>
          <w:rFonts w:ascii="Times New Roman" w:eastAsia="Calibri" w:hAnsi="Times New Roman" w:cs="Times New Roman"/>
          <w:kern w:val="0"/>
          <w14:ligatures w14:val="none"/>
        </w:rPr>
        <w:t xml:space="preserve"> MR. RAVITZ</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6F74B8">
        <w:rPr>
          <w:rFonts w:ascii="Times New Roman" w:eastAsia="Calibri" w:hAnsi="Times New Roman" w:cs="Times New Roman"/>
          <w:kern w:val="0"/>
          <w14:ligatures w14:val="none"/>
        </w:rPr>
        <w:t>:</w:t>
      </w:r>
      <w:r w:rsidR="00CC51ED">
        <w:rPr>
          <w:rFonts w:ascii="Times New Roman" w:eastAsia="Calibri" w:hAnsi="Times New Roman" w:cs="Times New Roman"/>
          <w:kern w:val="0"/>
          <w14:ligatures w14:val="none"/>
        </w:rPr>
        <w:t xml:space="preserve"> NONE</w:t>
      </w:r>
    </w:p>
    <w:p w14:paraId="37D49C13" w14:textId="77777777" w:rsidR="00272C9B" w:rsidRDefault="00272C9B" w:rsidP="00272C9B">
      <w:pPr>
        <w:spacing w:after="0" w:line="240" w:lineRule="auto"/>
      </w:pPr>
    </w:p>
    <w:p w14:paraId="72744CFB" w14:textId="7148C039" w:rsidR="00272C9B" w:rsidRDefault="00272C9B" w:rsidP="00272C9B">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w:t>
      </w:r>
      <w:r w:rsidR="00220906">
        <w:rPr>
          <w:rFonts w:ascii="Times New Roman" w:hAnsi="Times New Roman" w:cs="Times New Roman"/>
        </w:rPr>
        <w:t>15</w:t>
      </w:r>
      <w:r>
        <w:rPr>
          <w:rFonts w:ascii="Times New Roman" w:hAnsi="Times New Roman" w:cs="Times New Roman"/>
        </w:rPr>
        <w:t>-25</w:t>
      </w:r>
      <w:r>
        <w:rPr>
          <w:rFonts w:ascii="Times New Roman" w:hAnsi="Times New Roman" w:cs="Times New Roman"/>
        </w:rPr>
        <w:tab/>
        <w:t xml:space="preserve">MEMORIALIZING AN EXECUTIVE SESSION FROM THE MEETING OF FEBRUARY </w:t>
      </w:r>
      <w:r w:rsidR="00220906">
        <w:rPr>
          <w:rFonts w:ascii="Times New Roman" w:hAnsi="Times New Roman" w:cs="Times New Roman"/>
        </w:rPr>
        <w:t>24</w:t>
      </w:r>
      <w:r>
        <w:rPr>
          <w:rFonts w:ascii="Times New Roman" w:hAnsi="Times New Roman" w:cs="Times New Roman"/>
        </w:rPr>
        <w:t>, 2025</w:t>
      </w:r>
    </w:p>
    <w:p w14:paraId="47EE8FB4" w14:textId="77777777" w:rsidR="00CC51ED" w:rsidRDefault="00CC51ED" w:rsidP="00CC51ED">
      <w:pPr>
        <w:spacing w:after="0" w:line="240" w:lineRule="auto"/>
        <w:ind w:left="4320" w:hanging="4320"/>
        <w:rPr>
          <w:rFonts w:ascii="Times New Roman" w:hAnsi="Times New Roman" w:cs="Times New Roman"/>
        </w:rPr>
      </w:pPr>
      <w:bookmarkStart w:id="2" w:name="_Hlk192583382"/>
      <w:r>
        <w:rPr>
          <w:rFonts w:ascii="Times New Roman" w:hAnsi="Times New Roman" w:cs="Times New Roman"/>
        </w:rPr>
        <w:t>MOTION TO APPROVE: MR. RAVITZ</w:t>
      </w:r>
    </w:p>
    <w:p w14:paraId="260BC1A9" w14:textId="00270037" w:rsidR="00CC51ED" w:rsidRDefault="00CC51ED" w:rsidP="00CC51ED">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2C113EFF" w14:textId="77777777" w:rsidR="00CC51ED" w:rsidRDefault="00CC51ED" w:rsidP="00CC51ED">
      <w:pPr>
        <w:spacing w:after="0" w:line="240" w:lineRule="auto"/>
        <w:ind w:left="4320" w:hanging="4320"/>
        <w:rPr>
          <w:rFonts w:ascii="Times New Roman" w:hAnsi="Times New Roman" w:cs="Times New Roman"/>
        </w:rPr>
      </w:pPr>
      <w:r>
        <w:rPr>
          <w:rFonts w:ascii="Times New Roman" w:hAnsi="Times New Roman" w:cs="Times New Roman"/>
        </w:rPr>
        <w:t>AYES: 4</w:t>
      </w:r>
    </w:p>
    <w:p w14:paraId="2CAA84DE" w14:textId="77777777" w:rsidR="00CC51ED" w:rsidRDefault="00CC51ED" w:rsidP="00CC51ED">
      <w:pPr>
        <w:spacing w:after="0" w:line="240" w:lineRule="auto"/>
        <w:ind w:left="4320" w:hanging="4320"/>
        <w:rPr>
          <w:rFonts w:ascii="Times New Roman" w:hAnsi="Times New Roman" w:cs="Times New Roman"/>
        </w:rPr>
      </w:pPr>
      <w:r>
        <w:rPr>
          <w:rFonts w:ascii="Times New Roman" w:hAnsi="Times New Roman" w:cs="Times New Roman"/>
        </w:rPr>
        <w:t>NAYS: NONE</w:t>
      </w:r>
    </w:p>
    <w:bookmarkEnd w:id="2"/>
    <w:p w14:paraId="641D024F" w14:textId="77777777" w:rsidR="00CC51ED" w:rsidRDefault="00CC51ED" w:rsidP="00272C9B">
      <w:pPr>
        <w:spacing w:after="0" w:line="240" w:lineRule="auto"/>
        <w:ind w:left="4320" w:hanging="4320"/>
        <w:rPr>
          <w:rFonts w:ascii="Times New Roman" w:hAnsi="Times New Roman" w:cs="Times New Roman"/>
        </w:rPr>
      </w:pPr>
    </w:p>
    <w:p w14:paraId="28A68227" w14:textId="77777777" w:rsidR="00FA492B" w:rsidRDefault="00FA492B" w:rsidP="00272C9B">
      <w:pPr>
        <w:spacing w:after="0" w:line="240" w:lineRule="auto"/>
        <w:ind w:left="4320" w:hanging="4320"/>
        <w:rPr>
          <w:rFonts w:ascii="Times New Roman" w:hAnsi="Times New Roman" w:cs="Times New Roman"/>
        </w:rPr>
      </w:pPr>
    </w:p>
    <w:p w14:paraId="0ACF3EDF" w14:textId="77777777" w:rsidR="00FA492B" w:rsidRDefault="00FA492B" w:rsidP="00272C9B">
      <w:pPr>
        <w:spacing w:after="0" w:line="240" w:lineRule="auto"/>
        <w:ind w:left="4320" w:hanging="4320"/>
        <w:rPr>
          <w:rFonts w:ascii="Times New Roman" w:hAnsi="Times New Roman" w:cs="Times New Roman"/>
        </w:rPr>
      </w:pPr>
    </w:p>
    <w:p w14:paraId="14700E76" w14:textId="77777777" w:rsidR="00FA492B" w:rsidRDefault="00FA492B" w:rsidP="00272C9B">
      <w:pPr>
        <w:spacing w:after="0" w:line="240" w:lineRule="auto"/>
        <w:ind w:left="4320" w:hanging="4320"/>
        <w:rPr>
          <w:rFonts w:ascii="Times New Roman" w:hAnsi="Times New Roman" w:cs="Times New Roman"/>
        </w:rPr>
      </w:pPr>
    </w:p>
    <w:p w14:paraId="32FD373E" w14:textId="77777777" w:rsidR="00FA492B" w:rsidRDefault="00FA492B" w:rsidP="00272C9B">
      <w:pPr>
        <w:spacing w:after="0" w:line="240" w:lineRule="auto"/>
        <w:ind w:left="4320" w:hanging="4320"/>
        <w:rPr>
          <w:rFonts w:ascii="Times New Roman" w:hAnsi="Times New Roman" w:cs="Times New Roman"/>
        </w:rPr>
      </w:pPr>
    </w:p>
    <w:p w14:paraId="600EA8A4" w14:textId="29E78C47" w:rsidR="00220906" w:rsidRDefault="00220906" w:rsidP="00272C9B">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116-25</w:t>
      </w:r>
      <w:r>
        <w:rPr>
          <w:rFonts w:ascii="Times New Roman" w:hAnsi="Times New Roman" w:cs="Times New Roman"/>
        </w:rPr>
        <w:tab/>
      </w:r>
      <w:r w:rsidR="002A0C47">
        <w:rPr>
          <w:rFonts w:ascii="Times New Roman" w:hAnsi="Times New Roman" w:cs="Times New Roman"/>
        </w:rPr>
        <w:t xml:space="preserve">APPROVING 2025 </w:t>
      </w:r>
      <w:r w:rsidR="006F74B8">
        <w:rPr>
          <w:rFonts w:ascii="Times New Roman" w:hAnsi="Times New Roman" w:cs="Times New Roman"/>
        </w:rPr>
        <w:t xml:space="preserve">EMERGENCY </w:t>
      </w:r>
      <w:r w:rsidR="002A0C47">
        <w:rPr>
          <w:rFonts w:ascii="Times New Roman" w:hAnsi="Times New Roman" w:cs="Times New Roman"/>
        </w:rPr>
        <w:t>TEMPORARY BUDGET APPROPRIATIONS</w:t>
      </w:r>
    </w:p>
    <w:p w14:paraId="245FD656"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BAE6C53"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D7E5FC7"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342D34E7"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12997666" w14:textId="77777777" w:rsidR="00FA492B" w:rsidRDefault="00FA492B" w:rsidP="00272C9B">
      <w:pPr>
        <w:spacing w:after="0" w:line="240" w:lineRule="auto"/>
        <w:ind w:left="4320" w:hanging="4320"/>
        <w:rPr>
          <w:rFonts w:ascii="Times New Roman" w:hAnsi="Times New Roman" w:cs="Times New Roman"/>
        </w:rPr>
      </w:pPr>
    </w:p>
    <w:p w14:paraId="4E0FA042" w14:textId="5F3A3DA9" w:rsidR="002A0C47" w:rsidRDefault="002A0C47" w:rsidP="00272C9B">
      <w:pPr>
        <w:spacing w:after="0" w:line="240" w:lineRule="auto"/>
        <w:ind w:left="4320" w:hanging="4320"/>
        <w:rPr>
          <w:rFonts w:ascii="Times New Roman" w:hAnsi="Times New Roman" w:cs="Times New Roman"/>
        </w:rPr>
      </w:pPr>
      <w:r>
        <w:rPr>
          <w:rFonts w:ascii="Times New Roman" w:hAnsi="Times New Roman" w:cs="Times New Roman"/>
        </w:rPr>
        <w:t>RESOLUTION NO. 117-25</w:t>
      </w:r>
      <w:r>
        <w:rPr>
          <w:rFonts w:ascii="Times New Roman" w:hAnsi="Times New Roman" w:cs="Times New Roman"/>
        </w:rPr>
        <w:tab/>
        <w:t>APPROVING CHANGE ORDER #1 FOR THE 2023 ROAD IMPROVEMENT PROGRAM TO EARLE ASPHALT ($50,522.91 DECREASE)</w:t>
      </w:r>
    </w:p>
    <w:p w14:paraId="51D8BEB2"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3188397"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E7CF1EC"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7A59E22B"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24831236" w14:textId="77777777" w:rsidR="0053686D" w:rsidRDefault="0053686D" w:rsidP="00272C9B">
      <w:pPr>
        <w:spacing w:after="0" w:line="240" w:lineRule="auto"/>
        <w:ind w:left="4320" w:hanging="4320"/>
        <w:rPr>
          <w:rFonts w:ascii="Times New Roman" w:hAnsi="Times New Roman" w:cs="Times New Roman"/>
        </w:rPr>
      </w:pPr>
    </w:p>
    <w:p w14:paraId="5F354666" w14:textId="77777777" w:rsidR="00FA492B" w:rsidRDefault="0053686D" w:rsidP="00272C9B">
      <w:pPr>
        <w:spacing w:after="0" w:line="240" w:lineRule="auto"/>
        <w:ind w:left="4320" w:hanging="4320"/>
        <w:rPr>
          <w:rFonts w:ascii="Times New Roman" w:hAnsi="Times New Roman" w:cs="Times New Roman"/>
        </w:rPr>
      </w:pPr>
      <w:r>
        <w:rPr>
          <w:rFonts w:ascii="Times New Roman" w:hAnsi="Times New Roman" w:cs="Times New Roman"/>
        </w:rPr>
        <w:t>RESOLUTION NO. 118-25</w:t>
      </w:r>
      <w:r>
        <w:rPr>
          <w:rFonts w:ascii="Times New Roman" w:hAnsi="Times New Roman" w:cs="Times New Roman"/>
        </w:rPr>
        <w:tab/>
        <w:t>AUTHORIZING THE AWARD OF A CONTRACT THROUGH THE BERGEN COUNTY PRICING COOPERATIVE, CONTRACT #24-43 FOR THE PURCHASE OF SIX CHEVROLET TAHOES AND</w:t>
      </w:r>
    </w:p>
    <w:p w14:paraId="19DAA700"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74456CB6"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2668676C"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0E5463E4"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330C9244" w14:textId="77777777" w:rsidR="0053686D" w:rsidRDefault="0053686D" w:rsidP="00272C9B">
      <w:pPr>
        <w:spacing w:after="0" w:line="240" w:lineRule="auto"/>
        <w:ind w:left="4320" w:hanging="4320"/>
        <w:rPr>
          <w:rFonts w:ascii="Times New Roman" w:hAnsi="Times New Roman" w:cs="Times New Roman"/>
        </w:rPr>
      </w:pPr>
    </w:p>
    <w:p w14:paraId="68A167EE" w14:textId="5DCEFFD3" w:rsidR="002A0C47" w:rsidRDefault="002A0C47" w:rsidP="00272C9B">
      <w:pPr>
        <w:spacing w:after="0" w:line="240" w:lineRule="auto"/>
        <w:ind w:left="4320" w:hanging="4320"/>
        <w:rPr>
          <w:rFonts w:ascii="Times New Roman" w:hAnsi="Times New Roman" w:cs="Times New Roman"/>
        </w:rPr>
      </w:pPr>
      <w:r>
        <w:rPr>
          <w:rFonts w:ascii="Times New Roman" w:hAnsi="Times New Roman" w:cs="Times New Roman"/>
        </w:rPr>
        <w:t>RESOLUTION NO. 11</w:t>
      </w:r>
      <w:r w:rsidR="0029687A">
        <w:rPr>
          <w:rFonts w:ascii="Times New Roman" w:hAnsi="Times New Roman" w:cs="Times New Roman"/>
        </w:rPr>
        <w:t>9</w:t>
      </w:r>
      <w:r>
        <w:rPr>
          <w:rFonts w:ascii="Times New Roman" w:hAnsi="Times New Roman" w:cs="Times New Roman"/>
        </w:rPr>
        <w:t>-25</w:t>
      </w:r>
      <w:r>
        <w:rPr>
          <w:rFonts w:ascii="Times New Roman" w:hAnsi="Times New Roman" w:cs="Times New Roman"/>
        </w:rPr>
        <w:tab/>
        <w:t>AUTHORIZING A DEVELOPER’S AGREEMENT BETWEEN THE TOWNSHIP OF VOORHEES AND SHEPPARD ROAD, LLC</w:t>
      </w:r>
    </w:p>
    <w:p w14:paraId="0A24FF83"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486AEACE"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8BEACBD"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55F5A893"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0136A07B" w14:textId="77777777" w:rsidR="002A0C47" w:rsidRDefault="002A0C47" w:rsidP="00272C9B">
      <w:pPr>
        <w:spacing w:after="0" w:line="240" w:lineRule="auto"/>
        <w:ind w:left="4320" w:hanging="4320"/>
        <w:rPr>
          <w:rFonts w:ascii="Times New Roman" w:hAnsi="Times New Roman" w:cs="Times New Roman"/>
        </w:rPr>
      </w:pPr>
    </w:p>
    <w:p w14:paraId="39B49020" w14:textId="074E9BFA" w:rsidR="002A0C47" w:rsidRDefault="002A0C47" w:rsidP="00272C9B">
      <w:pPr>
        <w:spacing w:after="0" w:line="240" w:lineRule="auto"/>
        <w:ind w:left="4320" w:hanging="4320"/>
        <w:rPr>
          <w:rFonts w:ascii="Times New Roman" w:hAnsi="Times New Roman" w:cs="Times New Roman"/>
        </w:rPr>
      </w:pPr>
      <w:r>
        <w:rPr>
          <w:rFonts w:ascii="Times New Roman" w:hAnsi="Times New Roman" w:cs="Times New Roman"/>
        </w:rPr>
        <w:t>RESOLUTION NO. 1</w:t>
      </w:r>
      <w:r w:rsidR="0029687A">
        <w:rPr>
          <w:rFonts w:ascii="Times New Roman" w:hAnsi="Times New Roman" w:cs="Times New Roman"/>
        </w:rPr>
        <w:t>20</w:t>
      </w:r>
      <w:r>
        <w:rPr>
          <w:rFonts w:ascii="Times New Roman" w:hAnsi="Times New Roman" w:cs="Times New Roman"/>
        </w:rPr>
        <w:t>-25</w:t>
      </w:r>
      <w:r>
        <w:rPr>
          <w:rFonts w:ascii="Times New Roman" w:hAnsi="Times New Roman" w:cs="Times New Roman"/>
        </w:rPr>
        <w:tab/>
        <w:t>DETERMINING THE NEED FOR A PROPOSED 60 UNIT AFFORDABLE HOUSING RENTAL DEVELOPMENT PROJECT TO BE LOCATED ON BLOCK 207, LOT 12</w:t>
      </w:r>
    </w:p>
    <w:p w14:paraId="3D5F6DE0"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1070784"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5B7FDF6"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0E96AA40"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7698C474" w14:textId="77777777" w:rsidR="002A0C47" w:rsidRDefault="002A0C47" w:rsidP="00272C9B">
      <w:pPr>
        <w:spacing w:after="0" w:line="240" w:lineRule="auto"/>
        <w:ind w:left="4320" w:hanging="4320"/>
        <w:rPr>
          <w:rFonts w:ascii="Times New Roman" w:hAnsi="Times New Roman" w:cs="Times New Roman"/>
        </w:rPr>
      </w:pPr>
    </w:p>
    <w:p w14:paraId="1997C841" w14:textId="5A327914" w:rsidR="002A0C47" w:rsidRDefault="002A0C47" w:rsidP="00F66142">
      <w:pPr>
        <w:spacing w:after="0" w:line="240" w:lineRule="auto"/>
        <w:ind w:left="4320" w:hanging="4320"/>
        <w:rPr>
          <w:rFonts w:ascii="Times New Roman" w:hAnsi="Times New Roman" w:cs="Times New Roman"/>
        </w:rPr>
      </w:pPr>
      <w:r>
        <w:rPr>
          <w:rFonts w:ascii="Times New Roman" w:hAnsi="Times New Roman" w:cs="Times New Roman"/>
        </w:rPr>
        <w:t>RESOLUTION NO. 12</w:t>
      </w:r>
      <w:r w:rsidR="0029687A">
        <w:rPr>
          <w:rFonts w:ascii="Times New Roman" w:hAnsi="Times New Roman" w:cs="Times New Roman"/>
        </w:rPr>
        <w:t>1</w:t>
      </w:r>
      <w:r>
        <w:rPr>
          <w:rFonts w:ascii="Times New Roman" w:hAnsi="Times New Roman" w:cs="Times New Roman"/>
        </w:rPr>
        <w:t>-25</w:t>
      </w:r>
      <w:r>
        <w:rPr>
          <w:rFonts w:ascii="Times New Roman" w:hAnsi="Times New Roman" w:cs="Times New Roman"/>
        </w:rPr>
        <w:tab/>
        <w:t>APPROVING AND AUTHORIZING A TAX ABATEMENT AGREEMENT FOR A PROPOSED 60 UNIT AFFORDABLE HOUSING RENTAL DEVELOPMENT PROJECT TO BE LOCATED ON BLOCK 207, LOT 12</w:t>
      </w:r>
    </w:p>
    <w:p w14:paraId="0DE8BFCF"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513286A"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B023789"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5F19521E"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3CBCD1DB" w14:textId="77777777" w:rsidR="00E14595" w:rsidRDefault="00E14595" w:rsidP="00F66142">
      <w:pPr>
        <w:spacing w:after="0" w:line="240" w:lineRule="auto"/>
        <w:ind w:left="4320" w:hanging="4320"/>
        <w:rPr>
          <w:rFonts w:ascii="Times New Roman" w:hAnsi="Times New Roman" w:cs="Times New Roman"/>
        </w:rPr>
      </w:pPr>
    </w:p>
    <w:p w14:paraId="490102F3" w14:textId="2A0984ED" w:rsidR="00E14595" w:rsidRDefault="00E14595" w:rsidP="00F66142">
      <w:pPr>
        <w:spacing w:after="0" w:line="240" w:lineRule="auto"/>
        <w:ind w:left="4320" w:hanging="4320"/>
        <w:rPr>
          <w:rFonts w:ascii="Times New Roman" w:hAnsi="Times New Roman" w:cs="Times New Roman"/>
        </w:rPr>
      </w:pPr>
      <w:r>
        <w:rPr>
          <w:rFonts w:ascii="Times New Roman" w:hAnsi="Times New Roman" w:cs="Times New Roman"/>
        </w:rPr>
        <w:t>RESOLUTION NO. 12</w:t>
      </w:r>
      <w:r w:rsidR="0029687A">
        <w:rPr>
          <w:rFonts w:ascii="Times New Roman" w:hAnsi="Times New Roman" w:cs="Times New Roman"/>
        </w:rPr>
        <w:t>2</w:t>
      </w:r>
      <w:r>
        <w:rPr>
          <w:rFonts w:ascii="Times New Roman" w:hAnsi="Times New Roman" w:cs="Times New Roman"/>
        </w:rPr>
        <w:t>-25</w:t>
      </w:r>
      <w:r>
        <w:rPr>
          <w:rFonts w:ascii="Times New Roman" w:hAnsi="Times New Roman" w:cs="Times New Roman"/>
        </w:rPr>
        <w:tab/>
        <w:t>AUTHORIZING AN AMENDED SETTLEMENT AGREEMENT WITH FAIR SHARE HOUSING CENTER (“FSHC”)</w:t>
      </w:r>
    </w:p>
    <w:p w14:paraId="58DE0E42"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59D5E666"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7DF4AA85"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2E3EBDDB"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25764E45" w14:textId="77777777" w:rsidR="00F66142" w:rsidRDefault="00F66142" w:rsidP="00F66142">
      <w:pPr>
        <w:spacing w:after="0" w:line="240" w:lineRule="auto"/>
        <w:ind w:left="4320" w:hanging="4320"/>
        <w:rPr>
          <w:rFonts w:ascii="Times New Roman" w:hAnsi="Times New Roman" w:cs="Times New Roman"/>
        </w:rPr>
      </w:pPr>
    </w:p>
    <w:p w14:paraId="53933466" w14:textId="298F2320" w:rsidR="002A0C47" w:rsidRDefault="002A0C47" w:rsidP="002A0C47">
      <w:pPr>
        <w:spacing w:after="0" w:line="240" w:lineRule="auto"/>
        <w:ind w:left="4320" w:hanging="4320"/>
        <w:rPr>
          <w:rFonts w:ascii="Times New Roman" w:eastAsia="Times New Roman" w:hAnsi="Times New Roman" w:cs="Times New Roman"/>
          <w:noProof/>
          <w:color w:val="000000"/>
          <w:kern w:val="0"/>
          <w14:ligatures w14:val="none"/>
        </w:rPr>
      </w:pPr>
      <w:r w:rsidRPr="002A0C47">
        <w:rPr>
          <w:rFonts w:ascii="Times New Roman" w:hAnsi="Times New Roman" w:cs="Times New Roman"/>
        </w:rPr>
        <w:t>RESOLUTION NO. 12</w:t>
      </w:r>
      <w:r w:rsidR="0029687A">
        <w:rPr>
          <w:rFonts w:ascii="Times New Roman" w:hAnsi="Times New Roman" w:cs="Times New Roman"/>
        </w:rPr>
        <w:t>3</w:t>
      </w:r>
      <w:r w:rsidRPr="002A0C47">
        <w:rPr>
          <w:rFonts w:ascii="Times New Roman" w:hAnsi="Times New Roman" w:cs="Times New Roman"/>
        </w:rPr>
        <w:t>-25</w:t>
      </w:r>
      <w:r>
        <w:rPr>
          <w:rFonts w:ascii="Times New Roman" w:hAnsi="Times New Roman" w:cs="Times New Roman"/>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 xml:space="preserve">FOR </w:t>
      </w:r>
      <w:r w:rsidR="00F66142">
        <w:rPr>
          <w:rFonts w:ascii="Times New Roman" w:eastAsia="Times New Roman" w:hAnsi="Times New Roman" w:cs="Times New Roman"/>
          <w:noProof/>
          <w:color w:val="000000"/>
          <w:kern w:val="0"/>
          <w14:ligatures w14:val="none"/>
        </w:rPr>
        <w:t>PLATINUM PROPERTIES II, LLC (PREVIOUSLY HEW 2 RITZ, LLC)</w:t>
      </w:r>
      <w:r w:rsidRPr="002A0C47">
        <w:rPr>
          <w:rFonts w:ascii="Times New Roman" w:eastAsia="Times New Roman" w:hAnsi="Times New Roman" w:cs="Times New Roman"/>
          <w:noProof/>
          <w:color w:val="000000"/>
          <w:kern w:val="0"/>
          <w14:ligatures w14:val="none"/>
        </w:rPr>
        <w:t xml:space="preserve">, BLOCK </w:t>
      </w:r>
      <w:r w:rsidR="00F66142">
        <w:rPr>
          <w:rFonts w:ascii="Times New Roman" w:eastAsia="Times New Roman" w:hAnsi="Times New Roman" w:cs="Times New Roman"/>
          <w:noProof/>
          <w:color w:val="000000"/>
          <w:kern w:val="0"/>
          <w14:ligatures w14:val="none"/>
        </w:rPr>
        <w:t>139</w:t>
      </w:r>
      <w:r w:rsidRPr="002A0C47">
        <w:rPr>
          <w:rFonts w:ascii="Times New Roman" w:eastAsia="Times New Roman" w:hAnsi="Times New Roman" w:cs="Times New Roman"/>
          <w:noProof/>
          <w:color w:val="000000"/>
          <w:kern w:val="0"/>
          <w14:ligatures w14:val="none"/>
        </w:rPr>
        <w:t xml:space="preserve">; LOT </w:t>
      </w:r>
      <w:r w:rsidR="00F66142">
        <w:rPr>
          <w:rFonts w:ascii="Times New Roman" w:eastAsia="Times New Roman" w:hAnsi="Times New Roman" w:cs="Times New Roman"/>
          <w:noProof/>
          <w:color w:val="000000"/>
          <w:kern w:val="0"/>
          <w14:ligatures w14:val="none"/>
        </w:rPr>
        <w:t>31</w:t>
      </w:r>
      <w:r w:rsidRPr="002A0C47">
        <w:rPr>
          <w:rFonts w:ascii="Times New Roman" w:eastAsia="Times New Roman" w:hAnsi="Times New Roman" w:cs="Times New Roman"/>
          <w:noProof/>
          <w:color w:val="000000"/>
          <w:kern w:val="0"/>
          <w14:ligatures w14:val="none"/>
        </w:rPr>
        <w:t xml:space="preserve">; </w:t>
      </w:r>
      <w:r w:rsidR="00F66142">
        <w:rPr>
          <w:rFonts w:ascii="Times New Roman" w:eastAsia="Times New Roman" w:hAnsi="Times New Roman" w:cs="Times New Roman"/>
          <w:noProof/>
          <w:color w:val="000000"/>
          <w:kern w:val="0"/>
          <w14:ligatures w14:val="none"/>
        </w:rPr>
        <w:t>401 BERLIN</w:t>
      </w:r>
      <w:r w:rsidRPr="002A0C47">
        <w:rPr>
          <w:rFonts w:ascii="Times New Roman" w:eastAsia="Times New Roman" w:hAnsi="Times New Roman" w:cs="Times New Roman"/>
          <w:noProof/>
          <w:color w:val="000000"/>
          <w:kern w:val="0"/>
          <w14:ligatures w14:val="none"/>
        </w:rPr>
        <w:t xml:space="preserve"> ROAD</w:t>
      </w:r>
    </w:p>
    <w:p w14:paraId="2A43C42F"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4C9FE2B"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42868D9"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2D4B33A3"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6692D6B5" w14:textId="77777777" w:rsidR="00FA492B" w:rsidRDefault="00FA492B" w:rsidP="002A0C47">
      <w:pPr>
        <w:spacing w:after="0" w:line="240" w:lineRule="auto"/>
        <w:ind w:left="4320" w:hanging="4320"/>
        <w:rPr>
          <w:rFonts w:ascii="Times New Roman" w:eastAsia="Times New Roman" w:hAnsi="Times New Roman" w:cs="Times New Roman"/>
          <w:noProof/>
          <w:color w:val="000000"/>
          <w:kern w:val="0"/>
          <w14:ligatures w14:val="none"/>
        </w:rPr>
      </w:pPr>
    </w:p>
    <w:p w14:paraId="6ED58C3A" w14:textId="77777777" w:rsidR="00F66142" w:rsidRDefault="00F66142" w:rsidP="002A0C47">
      <w:pPr>
        <w:spacing w:after="0" w:line="240" w:lineRule="auto"/>
        <w:ind w:left="4320" w:hanging="4320"/>
        <w:rPr>
          <w:rFonts w:ascii="Times New Roman" w:eastAsia="Times New Roman" w:hAnsi="Times New Roman" w:cs="Times New Roman"/>
          <w:noProof/>
          <w:color w:val="000000"/>
          <w:kern w:val="0"/>
          <w14:ligatures w14:val="none"/>
        </w:rPr>
      </w:pPr>
    </w:p>
    <w:p w14:paraId="13F7B791" w14:textId="77DDAE51" w:rsidR="0099523C" w:rsidRDefault="00F66142" w:rsidP="0099523C">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4</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sidR="0099523C" w:rsidRPr="002A0C47">
        <w:rPr>
          <w:rFonts w:ascii="Times New Roman" w:eastAsia="Calibri" w:hAnsi="Times New Roman" w:cs="Times New Roman"/>
          <w:kern w:val="0"/>
          <w14:ligatures w14:val="none"/>
        </w:rPr>
        <w:t xml:space="preserve">AUTHORIZING A SETTLEMENT OF A REVERSE TAX APPEAL </w:t>
      </w:r>
      <w:r w:rsidR="0099523C" w:rsidRPr="002A0C47">
        <w:rPr>
          <w:rFonts w:ascii="Times New Roman" w:eastAsia="Times New Roman" w:hAnsi="Times New Roman" w:cs="Times New Roman"/>
          <w:noProof/>
          <w:color w:val="000000"/>
          <w:kern w:val="0"/>
          <w14:ligatures w14:val="none"/>
        </w:rPr>
        <w:t>FOR</w:t>
      </w:r>
      <w:r w:rsidR="002C4FC0">
        <w:rPr>
          <w:rFonts w:ascii="Times New Roman" w:eastAsia="Times New Roman" w:hAnsi="Times New Roman" w:cs="Times New Roman"/>
          <w:noProof/>
          <w:color w:val="000000"/>
          <w:kern w:val="0"/>
          <w14:ligatures w14:val="none"/>
        </w:rPr>
        <w:t xml:space="preserve"> VISTA 2016, LLC</w:t>
      </w:r>
      <w:r w:rsidR="0099523C" w:rsidRPr="002A0C47">
        <w:rPr>
          <w:rFonts w:ascii="Times New Roman" w:eastAsia="Times New Roman" w:hAnsi="Times New Roman" w:cs="Times New Roman"/>
          <w:noProof/>
          <w:color w:val="000000"/>
          <w:kern w:val="0"/>
          <w14:ligatures w14:val="none"/>
        </w:rPr>
        <w:t xml:space="preserve">, BLOCK </w:t>
      </w:r>
      <w:r w:rsidR="002C4FC0">
        <w:rPr>
          <w:rFonts w:ascii="Times New Roman" w:eastAsia="Times New Roman" w:hAnsi="Times New Roman" w:cs="Times New Roman"/>
          <w:noProof/>
          <w:color w:val="000000"/>
          <w:kern w:val="0"/>
          <w14:ligatures w14:val="none"/>
        </w:rPr>
        <w:t>150.</w:t>
      </w:r>
      <w:r w:rsidR="00FF35EE">
        <w:rPr>
          <w:rFonts w:ascii="Times New Roman" w:eastAsia="Times New Roman" w:hAnsi="Times New Roman" w:cs="Times New Roman"/>
          <w:noProof/>
          <w:color w:val="000000"/>
          <w:kern w:val="0"/>
          <w14:ligatures w14:val="none"/>
        </w:rPr>
        <w:t>02</w:t>
      </w:r>
      <w:r w:rsidR="0099523C" w:rsidRPr="002A0C47">
        <w:rPr>
          <w:rFonts w:ascii="Times New Roman" w:eastAsia="Times New Roman" w:hAnsi="Times New Roman" w:cs="Times New Roman"/>
          <w:noProof/>
          <w:color w:val="000000"/>
          <w:kern w:val="0"/>
          <w14:ligatures w14:val="none"/>
        </w:rPr>
        <w:t>; LOT</w:t>
      </w:r>
      <w:r w:rsidR="00FF35EE">
        <w:rPr>
          <w:rFonts w:ascii="Times New Roman" w:eastAsia="Times New Roman" w:hAnsi="Times New Roman" w:cs="Times New Roman"/>
          <w:noProof/>
          <w:color w:val="000000"/>
          <w:kern w:val="0"/>
          <w14:ligatures w14:val="none"/>
        </w:rPr>
        <w:t>S</w:t>
      </w:r>
      <w:r w:rsidR="0099523C" w:rsidRPr="002A0C47">
        <w:rPr>
          <w:rFonts w:ascii="Times New Roman" w:eastAsia="Times New Roman" w:hAnsi="Times New Roman" w:cs="Times New Roman"/>
          <w:noProof/>
          <w:color w:val="000000"/>
          <w:kern w:val="0"/>
          <w14:ligatures w14:val="none"/>
        </w:rPr>
        <w:t xml:space="preserve"> </w:t>
      </w:r>
      <w:r w:rsidR="00FF35EE">
        <w:rPr>
          <w:rFonts w:ascii="Times New Roman" w:eastAsia="Times New Roman" w:hAnsi="Times New Roman" w:cs="Times New Roman"/>
          <w:noProof/>
          <w:color w:val="000000"/>
          <w:kern w:val="0"/>
          <w14:ligatures w14:val="none"/>
        </w:rPr>
        <w:t>6 &amp; 8</w:t>
      </w:r>
      <w:r w:rsidR="0099523C" w:rsidRPr="002A0C47">
        <w:rPr>
          <w:rFonts w:ascii="Times New Roman" w:eastAsia="Times New Roman" w:hAnsi="Times New Roman" w:cs="Times New Roman"/>
          <w:noProof/>
          <w:color w:val="000000"/>
          <w:kern w:val="0"/>
          <w14:ligatures w14:val="none"/>
        </w:rPr>
        <w:t xml:space="preserve">; </w:t>
      </w:r>
      <w:r w:rsidR="002C4FC0">
        <w:rPr>
          <w:rFonts w:ascii="Times New Roman" w:eastAsia="Times New Roman" w:hAnsi="Times New Roman" w:cs="Times New Roman"/>
          <w:noProof/>
          <w:color w:val="000000"/>
          <w:kern w:val="0"/>
          <w14:ligatures w14:val="none"/>
        </w:rPr>
        <w:t>225 ECHELON</w:t>
      </w:r>
      <w:r w:rsidR="0099523C" w:rsidRPr="002A0C47">
        <w:rPr>
          <w:rFonts w:ascii="Times New Roman" w:eastAsia="Times New Roman" w:hAnsi="Times New Roman" w:cs="Times New Roman"/>
          <w:noProof/>
          <w:color w:val="000000"/>
          <w:kern w:val="0"/>
          <w14:ligatures w14:val="none"/>
        </w:rPr>
        <w:t xml:space="preserve"> ROAD</w:t>
      </w:r>
    </w:p>
    <w:p w14:paraId="1931900A"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D6F9FF5"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E58490D"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7BF769C3"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4AAD5A8A" w14:textId="2149E5DB" w:rsidR="00F66142" w:rsidRDefault="00F66142" w:rsidP="002A0C47">
      <w:pPr>
        <w:spacing w:after="0" w:line="240" w:lineRule="auto"/>
        <w:ind w:left="4320" w:hanging="4320"/>
        <w:rPr>
          <w:rFonts w:ascii="Times New Roman" w:eastAsia="Times New Roman" w:hAnsi="Times New Roman" w:cs="Times New Roman"/>
          <w:noProof/>
          <w:color w:val="000000"/>
          <w:kern w:val="0"/>
          <w14:ligatures w14:val="none"/>
        </w:rPr>
      </w:pPr>
    </w:p>
    <w:p w14:paraId="1DCBAADD" w14:textId="45A356C1" w:rsidR="002C4FC0" w:rsidRDefault="002C4FC0" w:rsidP="002C4FC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5</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ECHELON GLEN 2016, LLC</w:t>
      </w:r>
      <w:r w:rsidRPr="002A0C47">
        <w:rPr>
          <w:rFonts w:ascii="Times New Roman" w:eastAsia="Times New Roman" w:hAnsi="Times New Roman" w:cs="Times New Roman"/>
          <w:noProof/>
          <w:color w:val="000000"/>
          <w:kern w:val="0"/>
          <w14:ligatures w14:val="none"/>
        </w:rPr>
        <w:t xml:space="preserve">, BLOCK </w:t>
      </w:r>
      <w:r>
        <w:rPr>
          <w:rFonts w:ascii="Times New Roman" w:eastAsia="Times New Roman" w:hAnsi="Times New Roman" w:cs="Times New Roman"/>
          <w:noProof/>
          <w:color w:val="000000"/>
          <w:kern w:val="0"/>
          <w14:ligatures w14:val="none"/>
        </w:rPr>
        <w:t>150.03</w:t>
      </w:r>
      <w:r w:rsidRPr="002A0C47">
        <w:rPr>
          <w:rFonts w:ascii="Times New Roman" w:eastAsia="Times New Roman" w:hAnsi="Times New Roman" w:cs="Times New Roman"/>
          <w:noProof/>
          <w:color w:val="000000"/>
          <w:kern w:val="0"/>
          <w14:ligatures w14:val="none"/>
        </w:rPr>
        <w:t xml:space="preserve">; LOT </w:t>
      </w:r>
      <w:r>
        <w:rPr>
          <w:rFonts w:ascii="Times New Roman" w:eastAsia="Times New Roman" w:hAnsi="Times New Roman" w:cs="Times New Roman"/>
          <w:noProof/>
          <w:color w:val="000000"/>
          <w:kern w:val="0"/>
          <w14:ligatures w14:val="none"/>
        </w:rPr>
        <w:t>1</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3008 ECHELON</w:t>
      </w:r>
      <w:r w:rsidRPr="002A0C47">
        <w:rPr>
          <w:rFonts w:ascii="Times New Roman" w:eastAsia="Times New Roman" w:hAnsi="Times New Roman" w:cs="Times New Roman"/>
          <w:noProof/>
          <w:color w:val="000000"/>
          <w:kern w:val="0"/>
          <w14:ligatures w14:val="none"/>
        </w:rPr>
        <w:t xml:space="preserve"> ROAD</w:t>
      </w:r>
    </w:p>
    <w:p w14:paraId="1CB664C8"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C44FB57"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D6AF24D"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2ADE4891"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3F48BF9A" w14:textId="77777777" w:rsidR="002C4FC0" w:rsidRDefault="002C4FC0" w:rsidP="002C4FC0">
      <w:pPr>
        <w:spacing w:after="0" w:line="240" w:lineRule="auto"/>
        <w:ind w:left="4320" w:hanging="4320"/>
        <w:rPr>
          <w:rFonts w:ascii="Times New Roman" w:eastAsia="Times New Roman" w:hAnsi="Times New Roman" w:cs="Times New Roman"/>
          <w:noProof/>
          <w:color w:val="000000"/>
          <w:kern w:val="0"/>
          <w14:ligatures w14:val="none"/>
        </w:rPr>
      </w:pPr>
    </w:p>
    <w:p w14:paraId="766543B1" w14:textId="1AB1954E" w:rsidR="002C4FC0" w:rsidRDefault="002C4FC0" w:rsidP="002C4FC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6</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w:t>
      </w:r>
      <w:r w:rsidR="00FF35EE">
        <w:rPr>
          <w:rFonts w:ascii="Times New Roman" w:eastAsia="Times New Roman" w:hAnsi="Times New Roman" w:cs="Times New Roman"/>
          <w:noProof/>
          <w:color w:val="000000"/>
          <w:kern w:val="0"/>
          <w14:ligatures w14:val="none"/>
        </w:rPr>
        <w:t xml:space="preserve">VALUEMAX EXECUTIVE 3, </w:t>
      </w:r>
      <w:r>
        <w:rPr>
          <w:rFonts w:ascii="Times New Roman" w:eastAsia="Times New Roman" w:hAnsi="Times New Roman" w:cs="Times New Roman"/>
          <w:noProof/>
          <w:color w:val="000000"/>
          <w:kern w:val="0"/>
          <w14:ligatures w14:val="none"/>
        </w:rPr>
        <w:t>LLC</w:t>
      </w:r>
      <w:r w:rsidRPr="002A0C47">
        <w:rPr>
          <w:rFonts w:ascii="Times New Roman" w:eastAsia="Times New Roman" w:hAnsi="Times New Roman" w:cs="Times New Roman"/>
          <w:noProof/>
          <w:color w:val="000000"/>
          <w:kern w:val="0"/>
          <w14:ligatures w14:val="none"/>
        </w:rPr>
        <w:t xml:space="preserve">, </w:t>
      </w:r>
      <w:r w:rsidR="00FF35EE">
        <w:rPr>
          <w:rFonts w:ascii="Times New Roman" w:eastAsia="Times New Roman" w:hAnsi="Times New Roman" w:cs="Times New Roman"/>
          <w:noProof/>
          <w:color w:val="000000"/>
          <w:kern w:val="0"/>
          <w14:ligatures w14:val="none"/>
        </w:rPr>
        <w:t xml:space="preserve">(PREVIOUSLY 2 EXECUTIVE DRIVE, LLC) </w:t>
      </w:r>
      <w:r w:rsidRPr="002A0C47">
        <w:rPr>
          <w:rFonts w:ascii="Times New Roman" w:eastAsia="Times New Roman" w:hAnsi="Times New Roman" w:cs="Times New Roman"/>
          <w:noProof/>
          <w:color w:val="000000"/>
          <w:kern w:val="0"/>
          <w14:ligatures w14:val="none"/>
        </w:rPr>
        <w:t xml:space="preserve">BLOCK </w:t>
      </w:r>
      <w:r w:rsidR="00FF35EE">
        <w:rPr>
          <w:rFonts w:ascii="Times New Roman" w:eastAsia="Times New Roman" w:hAnsi="Times New Roman" w:cs="Times New Roman"/>
          <w:noProof/>
          <w:color w:val="000000"/>
          <w:kern w:val="0"/>
          <w14:ligatures w14:val="none"/>
        </w:rPr>
        <w:t>160</w:t>
      </w:r>
      <w:r w:rsidRPr="002A0C47">
        <w:rPr>
          <w:rFonts w:ascii="Times New Roman" w:eastAsia="Times New Roman" w:hAnsi="Times New Roman" w:cs="Times New Roman"/>
          <w:noProof/>
          <w:color w:val="000000"/>
          <w:kern w:val="0"/>
          <w14:ligatures w14:val="none"/>
        </w:rPr>
        <w:t xml:space="preserve">; LOT </w:t>
      </w:r>
      <w:r>
        <w:rPr>
          <w:rFonts w:ascii="Times New Roman" w:eastAsia="Times New Roman" w:hAnsi="Times New Roman" w:cs="Times New Roman"/>
          <w:noProof/>
          <w:color w:val="000000"/>
          <w:kern w:val="0"/>
          <w14:ligatures w14:val="none"/>
        </w:rPr>
        <w:t>1</w:t>
      </w:r>
      <w:r w:rsidR="00FF35EE">
        <w:rPr>
          <w:rFonts w:ascii="Times New Roman" w:eastAsia="Times New Roman" w:hAnsi="Times New Roman" w:cs="Times New Roman"/>
          <w:noProof/>
          <w:color w:val="000000"/>
          <w:kern w:val="0"/>
          <w14:ligatures w14:val="none"/>
        </w:rPr>
        <w:t>.03</w:t>
      </w:r>
      <w:r w:rsidRPr="002A0C47">
        <w:rPr>
          <w:rFonts w:ascii="Times New Roman" w:eastAsia="Times New Roman" w:hAnsi="Times New Roman" w:cs="Times New Roman"/>
          <w:noProof/>
          <w:color w:val="000000"/>
          <w:kern w:val="0"/>
          <w14:ligatures w14:val="none"/>
        </w:rPr>
        <w:t xml:space="preserve">; </w:t>
      </w:r>
      <w:r w:rsidR="00FF35EE">
        <w:rPr>
          <w:rFonts w:ascii="Times New Roman" w:eastAsia="Times New Roman" w:hAnsi="Times New Roman" w:cs="Times New Roman"/>
          <w:noProof/>
          <w:color w:val="000000"/>
          <w:kern w:val="0"/>
          <w14:ligatures w14:val="none"/>
        </w:rPr>
        <w:t>2 EXECUTIVE DRIVE</w:t>
      </w:r>
    </w:p>
    <w:p w14:paraId="54E15278"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325A1AE"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35B8731E"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002516C0"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553FE274" w14:textId="77777777" w:rsidR="00FF35EE" w:rsidRDefault="00FF35EE" w:rsidP="002C4FC0">
      <w:pPr>
        <w:spacing w:after="0" w:line="240" w:lineRule="auto"/>
        <w:ind w:left="4320" w:hanging="4320"/>
        <w:rPr>
          <w:rFonts w:ascii="Times New Roman" w:eastAsia="Times New Roman" w:hAnsi="Times New Roman" w:cs="Times New Roman"/>
          <w:noProof/>
          <w:color w:val="000000"/>
          <w:kern w:val="0"/>
          <w14:ligatures w14:val="none"/>
        </w:rPr>
      </w:pPr>
    </w:p>
    <w:p w14:paraId="204155CF" w14:textId="50F1A5A7" w:rsidR="00FF35EE" w:rsidRDefault="00FF35EE"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7</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w:t>
      </w:r>
      <w:r w:rsidR="009E282C">
        <w:rPr>
          <w:rFonts w:ascii="Times New Roman" w:eastAsia="Times New Roman" w:hAnsi="Times New Roman" w:cs="Times New Roman"/>
          <w:noProof/>
          <w:color w:val="000000"/>
          <w:kern w:val="0"/>
          <w14:ligatures w14:val="none"/>
        </w:rPr>
        <w:t>VILLAGE GROUP LIMITED</w:t>
      </w:r>
      <w:r w:rsidRPr="002A0C47">
        <w:rPr>
          <w:rFonts w:ascii="Times New Roman" w:eastAsia="Times New Roman" w:hAnsi="Times New Roman" w:cs="Times New Roman"/>
          <w:noProof/>
          <w:color w:val="000000"/>
          <w:kern w:val="0"/>
          <w14:ligatures w14:val="none"/>
        </w:rPr>
        <w:t xml:space="preserve">, BLOCK </w:t>
      </w:r>
      <w:r>
        <w:rPr>
          <w:rFonts w:ascii="Times New Roman" w:eastAsia="Times New Roman" w:hAnsi="Times New Roman" w:cs="Times New Roman"/>
          <w:noProof/>
          <w:color w:val="000000"/>
          <w:kern w:val="0"/>
          <w14:ligatures w14:val="none"/>
        </w:rPr>
        <w:t>150.03</w:t>
      </w:r>
      <w:r w:rsidRPr="002A0C47">
        <w:rPr>
          <w:rFonts w:ascii="Times New Roman" w:eastAsia="Times New Roman" w:hAnsi="Times New Roman" w:cs="Times New Roman"/>
          <w:noProof/>
          <w:color w:val="000000"/>
          <w:kern w:val="0"/>
          <w14:ligatures w14:val="none"/>
        </w:rPr>
        <w:t xml:space="preserve">; LOT </w:t>
      </w:r>
      <w:r w:rsidR="009E282C">
        <w:rPr>
          <w:rFonts w:ascii="Times New Roman" w:eastAsia="Times New Roman" w:hAnsi="Times New Roman" w:cs="Times New Roman"/>
          <w:noProof/>
          <w:color w:val="000000"/>
          <w:kern w:val="0"/>
          <w14:ligatures w14:val="none"/>
        </w:rPr>
        <w:t>2</w:t>
      </w:r>
      <w:r w:rsidRPr="002A0C47">
        <w:rPr>
          <w:rFonts w:ascii="Times New Roman" w:eastAsia="Times New Roman" w:hAnsi="Times New Roman" w:cs="Times New Roman"/>
          <w:noProof/>
          <w:color w:val="000000"/>
          <w:kern w:val="0"/>
          <w14:ligatures w14:val="none"/>
        </w:rPr>
        <w:t xml:space="preserve">; </w:t>
      </w:r>
      <w:r w:rsidR="009E282C">
        <w:rPr>
          <w:rFonts w:ascii="Times New Roman" w:eastAsia="Times New Roman" w:hAnsi="Times New Roman" w:cs="Times New Roman"/>
          <w:noProof/>
          <w:color w:val="000000"/>
          <w:kern w:val="0"/>
          <w14:ligatures w14:val="none"/>
        </w:rPr>
        <w:t>VAN BUREN</w:t>
      </w:r>
      <w:r w:rsidRPr="002A0C47">
        <w:rPr>
          <w:rFonts w:ascii="Times New Roman" w:eastAsia="Times New Roman" w:hAnsi="Times New Roman" w:cs="Times New Roman"/>
          <w:noProof/>
          <w:color w:val="000000"/>
          <w:kern w:val="0"/>
          <w14:ligatures w14:val="none"/>
        </w:rPr>
        <w:t xml:space="preserve"> ROAD</w:t>
      </w:r>
    </w:p>
    <w:p w14:paraId="50B3F858"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234B35E4"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75F3137"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39EFC619"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7A3A8951" w14:textId="77777777" w:rsidR="00E14595" w:rsidRDefault="00E14595" w:rsidP="00FF35EE">
      <w:pPr>
        <w:spacing w:after="0" w:line="240" w:lineRule="auto"/>
        <w:ind w:left="4320" w:hanging="4320"/>
        <w:rPr>
          <w:rFonts w:ascii="Times New Roman" w:eastAsia="Times New Roman" w:hAnsi="Times New Roman" w:cs="Times New Roman"/>
          <w:noProof/>
          <w:color w:val="000000"/>
          <w:kern w:val="0"/>
          <w14:ligatures w14:val="none"/>
        </w:rPr>
      </w:pPr>
    </w:p>
    <w:p w14:paraId="14AD1900" w14:textId="2574E7FF" w:rsidR="00E14595"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8</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AUTHORIZING THE RATIFICATION OF A MEMORANDUM OF AGREEMENT BETWEEN  VOORHEES TOWNSHIP AND VOORHEES TOWNSHIP FRATERNAL ORDER OF POLICE</w:t>
      </w:r>
    </w:p>
    <w:p w14:paraId="0B7E5092"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7E5AEDC"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171DBC8"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5809416D"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38131471" w14:textId="77777777"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p>
    <w:p w14:paraId="68F69DEE" w14:textId="1FA2BD0A"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9</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ACCEPTING THE RESIGNATION OF WILLIAM GROSS FROM THE VOORHEES TOWNSHIP POLICE DEPARTMENT</w:t>
      </w:r>
    </w:p>
    <w:p w14:paraId="2E9E445F"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8B1CE53"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28450984"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7B8ACBBD"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12829351" w14:textId="77777777"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p>
    <w:p w14:paraId="3FDA4F05" w14:textId="09D7DA75"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w:t>
      </w:r>
      <w:r w:rsidR="0029687A">
        <w:rPr>
          <w:rFonts w:ascii="Times New Roman" w:eastAsia="Times New Roman" w:hAnsi="Times New Roman" w:cs="Times New Roman"/>
          <w:noProof/>
          <w:color w:val="000000"/>
          <w:kern w:val="0"/>
          <w14:ligatures w14:val="none"/>
        </w:rPr>
        <w:t>30</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APPOINTING CHELSIE WYATT TO THE POSITION OF PART-TIME EMERGENCY MEDICAL TECHNICIAN IN THE VOORHEES TOWNSHIP FIRE DEPARTMENT</w:t>
      </w:r>
    </w:p>
    <w:p w14:paraId="5AE91C3C"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BED1D1D"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282A9EB"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39BD61AE"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09714ECF" w14:textId="77777777" w:rsidR="00FA492B" w:rsidRDefault="00FA492B" w:rsidP="00FF35EE">
      <w:pPr>
        <w:spacing w:after="0" w:line="240" w:lineRule="auto"/>
        <w:ind w:left="4320" w:hanging="4320"/>
        <w:rPr>
          <w:rFonts w:ascii="Times New Roman" w:eastAsia="Times New Roman" w:hAnsi="Times New Roman" w:cs="Times New Roman"/>
          <w:noProof/>
          <w:color w:val="000000"/>
          <w:kern w:val="0"/>
          <w14:ligatures w14:val="none"/>
        </w:rPr>
      </w:pPr>
    </w:p>
    <w:p w14:paraId="181F24F8" w14:textId="2C25C156"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13</w:t>
      </w:r>
      <w:r w:rsidR="0029687A">
        <w:rPr>
          <w:rFonts w:ascii="Times New Roman" w:eastAsia="Times New Roman" w:hAnsi="Times New Roman" w:cs="Times New Roman"/>
          <w:noProof/>
          <w:color w:val="000000"/>
          <w:kern w:val="0"/>
          <w14:ligatures w14:val="none"/>
        </w:rPr>
        <w:t>1</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APPOINTING BRANDON FORSTER TO THE POSITION OF PART-TIME EMERGENCY MEDICAL TECHNICIAN IN THE VOORHEES TOWNSHIP FIRE DEPARTMENT</w:t>
      </w:r>
    </w:p>
    <w:p w14:paraId="6A0EE318"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582B07AE"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05D270A3"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7537C932"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44C8E53B" w14:textId="77777777" w:rsidR="00FA492B" w:rsidRDefault="00FA492B" w:rsidP="00FF35EE">
      <w:pPr>
        <w:spacing w:after="0" w:line="240" w:lineRule="auto"/>
        <w:ind w:left="4320" w:hanging="4320"/>
        <w:rPr>
          <w:rFonts w:ascii="Times New Roman" w:eastAsia="Times New Roman" w:hAnsi="Times New Roman" w:cs="Times New Roman"/>
          <w:noProof/>
          <w:color w:val="000000"/>
          <w:kern w:val="0"/>
          <w14:ligatures w14:val="none"/>
        </w:rPr>
      </w:pPr>
    </w:p>
    <w:p w14:paraId="48B6C18F" w14:textId="77777777" w:rsidR="0029687A" w:rsidRDefault="0029687A" w:rsidP="00FF35EE">
      <w:pPr>
        <w:spacing w:after="0" w:line="240" w:lineRule="auto"/>
        <w:ind w:left="4320" w:hanging="4320"/>
        <w:rPr>
          <w:rFonts w:ascii="Times New Roman" w:eastAsia="Times New Roman" w:hAnsi="Times New Roman" w:cs="Times New Roman"/>
          <w:noProof/>
          <w:color w:val="000000"/>
          <w:kern w:val="0"/>
          <w14:ligatures w14:val="none"/>
        </w:rPr>
      </w:pPr>
    </w:p>
    <w:p w14:paraId="0E829DCF" w14:textId="59019926" w:rsidR="0029687A" w:rsidRDefault="0029687A"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132-25</w:t>
      </w:r>
      <w:r>
        <w:rPr>
          <w:rFonts w:ascii="Times New Roman" w:eastAsia="Times New Roman" w:hAnsi="Times New Roman" w:cs="Times New Roman"/>
          <w:noProof/>
          <w:color w:val="000000"/>
          <w:kern w:val="0"/>
          <w14:ligatures w14:val="none"/>
        </w:rPr>
        <w:tab/>
        <w:t>REAPPOINTING SPECIAL OFFICERS IN THE VOORHEES TOWSHIP POLICE DEPARTMENT</w:t>
      </w:r>
    </w:p>
    <w:p w14:paraId="3F680299"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43878F5"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5850C85"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AYES: 4</w:t>
      </w:r>
    </w:p>
    <w:p w14:paraId="6C3E2906" w14:textId="77777777" w:rsidR="00FA492B" w:rsidRDefault="00FA492B" w:rsidP="00FA492B">
      <w:pPr>
        <w:spacing w:after="0" w:line="240" w:lineRule="auto"/>
        <w:ind w:left="4320" w:hanging="4320"/>
        <w:rPr>
          <w:rFonts w:ascii="Times New Roman" w:hAnsi="Times New Roman" w:cs="Times New Roman"/>
        </w:rPr>
      </w:pPr>
      <w:r>
        <w:rPr>
          <w:rFonts w:ascii="Times New Roman" w:hAnsi="Times New Roman" w:cs="Times New Roman"/>
        </w:rPr>
        <w:t>NAYS: NONE</w:t>
      </w:r>
    </w:p>
    <w:p w14:paraId="5C27AA25" w14:textId="77777777" w:rsidR="006F74B8"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3F971C4" w14:textId="136C9F25"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MINUTES OF FEBRUARY </w:t>
      </w:r>
      <w:r w:rsidR="0029687A">
        <w:rPr>
          <w:rFonts w:ascii="Times New Roman" w:eastAsia="Calibri" w:hAnsi="Times New Roman" w:cs="Times New Roman"/>
          <w:kern w:val="0"/>
          <w14:ligatures w14:val="none"/>
        </w:rPr>
        <w:t>24</w:t>
      </w:r>
      <w:r>
        <w:rPr>
          <w:rFonts w:ascii="Times New Roman" w:eastAsia="Calibri" w:hAnsi="Times New Roman" w:cs="Times New Roman"/>
          <w:kern w:val="0"/>
          <w14:ligatures w14:val="none"/>
        </w:rPr>
        <w:t>, 2025</w:t>
      </w:r>
    </w:p>
    <w:p w14:paraId="038E3BDB" w14:textId="361F52F2" w:rsidR="006F74B8" w:rsidRDefault="0029687A"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w:t>
      </w:r>
      <w:r w:rsidR="006F74B8" w:rsidRPr="00627127">
        <w:rPr>
          <w:rFonts w:ascii="Times New Roman" w:eastAsia="Calibri" w:hAnsi="Times New Roman" w:cs="Times New Roman"/>
          <w:kern w:val="0"/>
          <w14:ligatures w14:val="none"/>
        </w:rPr>
        <w:t xml:space="preserve"> REPORT FOR </w:t>
      </w:r>
      <w:r w:rsidR="006F74B8">
        <w:rPr>
          <w:rFonts w:ascii="Times New Roman" w:eastAsia="Calibri" w:hAnsi="Times New Roman" w:cs="Times New Roman"/>
          <w:kern w:val="0"/>
          <w14:ligatures w14:val="none"/>
        </w:rPr>
        <w:t>JANUARY 2025</w:t>
      </w:r>
    </w:p>
    <w:p w14:paraId="108DBE84" w14:textId="3CFBCF04" w:rsidR="0029687A" w:rsidRPr="00627127" w:rsidRDefault="0029687A"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FEBRUARY 2025</w:t>
      </w:r>
    </w:p>
    <w:p w14:paraId="029AF743" w14:textId="6DBBC496"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sidR="00D3373A">
        <w:rPr>
          <w:rFonts w:ascii="Times New Roman" w:eastAsia="Calibri" w:hAnsi="Times New Roman" w:cs="Times New Roman"/>
          <w:kern w:val="0"/>
          <w14:ligatures w14:val="none"/>
        </w:rPr>
        <w:t>MARCH 10</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0E0C6962" w14:textId="77777777"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D33963F" w14:textId="68F745E8" w:rsidR="006F74B8" w:rsidRPr="00627127" w:rsidRDefault="006F74B8" w:rsidP="006F74B8">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sidR="00FA492B">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sidR="00FA492B">
        <w:rPr>
          <w:rFonts w:ascii="Times New Roman" w:eastAsia="Times New Roman" w:hAnsi="Times New Roman" w:cs="Times New Roman"/>
          <w:bCs/>
          <w:kern w:val="0"/>
          <w14:ligatures w14:val="none"/>
        </w:rPr>
        <w:t>4</w:t>
      </w:r>
    </w:p>
    <w:p w14:paraId="0F179780" w14:textId="7D6D8B8E" w:rsidR="006F74B8" w:rsidRPr="00627127" w:rsidRDefault="006F74B8" w:rsidP="006F74B8">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sidR="00FA492B">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sidR="00FA492B">
        <w:rPr>
          <w:rFonts w:ascii="Times New Roman" w:eastAsia="Times New Roman" w:hAnsi="Times New Roman" w:cs="Times New Roman"/>
          <w:bCs/>
          <w:kern w:val="0"/>
          <w14:ligatures w14:val="none"/>
        </w:rPr>
        <w:t>NONE</w:t>
      </w:r>
    </w:p>
    <w:p w14:paraId="171BCE36" w14:textId="77777777"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0C2B6C0" w14:textId="77777777" w:rsidR="006F74B8"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35A9D745" w14:textId="77777777" w:rsidR="00E93CD6" w:rsidRDefault="00E93CD6"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18ACC53" w14:textId="77777777" w:rsidR="00E93CD6" w:rsidRDefault="00E93CD6" w:rsidP="00E93CD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Deputy Mayor Ravitz thanked those in attendance for their support regarding recent events. </w:t>
      </w:r>
    </w:p>
    <w:p w14:paraId="44CD48EB" w14:textId="77777777" w:rsidR="00E93CD6" w:rsidRDefault="00E93CD6" w:rsidP="00E93CD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2734521" w14:textId="77777777" w:rsidR="00E93CD6" w:rsidRDefault="00E93CD6" w:rsidP="00E93CD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Deputy Mayor Nocito thanked those in attendance for their support of Deputy Mayor Ravitz. </w:t>
      </w:r>
    </w:p>
    <w:p w14:paraId="6B2FB530" w14:textId="77777777" w:rsidR="00E93CD6" w:rsidRDefault="00E93CD6" w:rsidP="00E93CD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046E71A" w14:textId="77777777" w:rsidR="00E93CD6" w:rsidRDefault="00E93CD6" w:rsidP="00E93CD6">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5B1CA33D"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Mike Friedman</w:t>
      </w:r>
    </w:p>
    <w:p w14:paraId="74AF5058"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 Fir Lane</w:t>
      </w:r>
    </w:p>
    <w:p w14:paraId="04AA4379" w14:textId="77777777" w:rsidR="00E93CD6" w:rsidRDefault="00E93CD6" w:rsidP="00E93CD6">
      <w:pPr>
        <w:spacing w:after="0" w:line="240" w:lineRule="auto"/>
        <w:rPr>
          <w:rFonts w:ascii="Times New Roman" w:eastAsia="Calibri" w:hAnsi="Times New Roman" w:cs="Times New Roman"/>
          <w:kern w:val="0"/>
          <w14:ligatures w14:val="none"/>
        </w:rPr>
      </w:pPr>
    </w:p>
    <w:p w14:paraId="12EB240B"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Josh </w:t>
      </w:r>
      <w:proofErr w:type="spellStart"/>
      <w:r>
        <w:rPr>
          <w:rFonts w:ascii="Times New Roman" w:eastAsia="Calibri" w:hAnsi="Times New Roman" w:cs="Times New Roman"/>
          <w:kern w:val="0"/>
          <w14:ligatures w14:val="none"/>
        </w:rPr>
        <w:t>Yanushkeich</w:t>
      </w:r>
      <w:proofErr w:type="spellEnd"/>
    </w:p>
    <w:p w14:paraId="61D27E7B"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Cherry Hill Resident</w:t>
      </w:r>
    </w:p>
    <w:p w14:paraId="634B0F45" w14:textId="77777777" w:rsidR="00E93CD6" w:rsidRDefault="00E93CD6" w:rsidP="00E93CD6">
      <w:pPr>
        <w:spacing w:after="0" w:line="240" w:lineRule="auto"/>
        <w:rPr>
          <w:rFonts w:ascii="Times New Roman" w:eastAsia="Calibri" w:hAnsi="Times New Roman" w:cs="Times New Roman"/>
          <w:kern w:val="0"/>
          <w14:ligatures w14:val="none"/>
        </w:rPr>
      </w:pPr>
    </w:p>
    <w:p w14:paraId="5195BB0F"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Voorhees resident whose name and address were not audible</w:t>
      </w:r>
    </w:p>
    <w:p w14:paraId="783604FD" w14:textId="77777777" w:rsidR="00E93CD6" w:rsidRDefault="00E93CD6" w:rsidP="00E93CD6">
      <w:pPr>
        <w:spacing w:after="0" w:line="240" w:lineRule="auto"/>
        <w:rPr>
          <w:rFonts w:ascii="Times New Roman" w:eastAsia="Calibri" w:hAnsi="Times New Roman" w:cs="Times New Roman"/>
          <w:kern w:val="0"/>
          <w14:ligatures w14:val="none"/>
        </w:rPr>
      </w:pPr>
    </w:p>
    <w:p w14:paraId="4B6A563F"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Batya Gluk</w:t>
      </w:r>
    </w:p>
    <w:p w14:paraId="497B7DF0"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Cherry Hill Resident</w:t>
      </w:r>
    </w:p>
    <w:p w14:paraId="219B2BDE" w14:textId="77777777" w:rsidR="00E93CD6" w:rsidRDefault="00E93CD6" w:rsidP="00E93CD6">
      <w:pPr>
        <w:spacing w:after="0" w:line="240" w:lineRule="auto"/>
        <w:rPr>
          <w:rFonts w:ascii="Times New Roman" w:eastAsia="Calibri" w:hAnsi="Times New Roman" w:cs="Times New Roman"/>
          <w:kern w:val="0"/>
          <w14:ligatures w14:val="none"/>
        </w:rPr>
      </w:pPr>
    </w:p>
    <w:p w14:paraId="58EEA8A8"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Each of the above members of the public spoke in support of Deputy Mayor Ravitz.</w:t>
      </w:r>
    </w:p>
    <w:p w14:paraId="56C91A09" w14:textId="77777777" w:rsidR="00E93CD6" w:rsidRDefault="00E93CD6" w:rsidP="00E93CD6">
      <w:pPr>
        <w:spacing w:after="0" w:line="240" w:lineRule="auto"/>
        <w:rPr>
          <w:rFonts w:ascii="Times New Roman" w:eastAsia="Calibri" w:hAnsi="Times New Roman" w:cs="Times New Roman"/>
          <w:kern w:val="0"/>
          <w14:ligatures w14:val="none"/>
        </w:rPr>
      </w:pPr>
    </w:p>
    <w:p w14:paraId="7BF89F69" w14:textId="77777777" w:rsidR="00E93CD6" w:rsidRDefault="00E93CD6" w:rsidP="00E93C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stated that Township Committee has taken the position that we do not tolerate hate.</w:t>
      </w:r>
    </w:p>
    <w:p w14:paraId="51248839" w14:textId="77777777" w:rsidR="00E93CD6" w:rsidRPr="00627127" w:rsidRDefault="00E93CD6"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8E9A203" w14:textId="77777777"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5F94B1E" w14:textId="77777777" w:rsidR="006F74B8" w:rsidRPr="00627127" w:rsidRDefault="006F74B8" w:rsidP="006F74B8">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27C3ABAC" w14:textId="77777777" w:rsidR="006F74B8" w:rsidRPr="00627127" w:rsidRDefault="006F74B8" w:rsidP="006F74B8">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189D9CEF" w14:textId="5C2E1FD1" w:rsidR="006F74B8" w:rsidRPr="00627127" w:rsidRDefault="006F74B8" w:rsidP="006F74B8">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sidR="00FA492B">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sidR="00FA492B">
        <w:rPr>
          <w:rFonts w:ascii="Times New Roman" w:eastAsia="Calibri" w:hAnsi="Times New Roman" w:cs="Times New Roman"/>
          <w:kern w:val="0"/>
          <w14:ligatures w14:val="none"/>
        </w:rPr>
        <w:t>4</w:t>
      </w:r>
    </w:p>
    <w:p w14:paraId="44487362" w14:textId="660C18EA" w:rsidR="005C6050" w:rsidRDefault="006F74B8" w:rsidP="006F74B8">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sidR="00FA492B">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t>NAYS</w:t>
      </w:r>
      <w:r w:rsidR="00FA492B">
        <w:rPr>
          <w:rFonts w:ascii="Times New Roman" w:eastAsia="Calibri" w:hAnsi="Times New Roman" w:cs="Times New Roman"/>
          <w:kern w:val="0"/>
          <w14:ligatures w14:val="none"/>
        </w:rPr>
        <w:t>: NONE</w:t>
      </w:r>
    </w:p>
    <w:bookmarkEnd w:id="0"/>
    <w:p w14:paraId="28C1720E" w14:textId="77777777" w:rsidR="00FF35EE" w:rsidRDefault="00FF35EE" w:rsidP="002C4FC0">
      <w:pPr>
        <w:spacing w:after="0" w:line="240" w:lineRule="auto"/>
        <w:ind w:left="4320" w:hanging="4320"/>
        <w:rPr>
          <w:rFonts w:ascii="Times New Roman" w:eastAsia="Times New Roman" w:hAnsi="Times New Roman" w:cs="Times New Roman"/>
          <w:noProof/>
          <w:color w:val="000000"/>
          <w:kern w:val="0"/>
          <w14:ligatures w14:val="none"/>
        </w:rPr>
      </w:pPr>
    </w:p>
    <w:p w14:paraId="03C2C4E9" w14:textId="77777777" w:rsidR="00FF35EE" w:rsidRDefault="00FF35EE" w:rsidP="002C4FC0">
      <w:pPr>
        <w:spacing w:after="0" w:line="240" w:lineRule="auto"/>
        <w:ind w:left="4320" w:hanging="4320"/>
        <w:rPr>
          <w:rFonts w:ascii="Times New Roman" w:eastAsia="Times New Roman" w:hAnsi="Times New Roman" w:cs="Times New Roman"/>
          <w:noProof/>
          <w:color w:val="000000"/>
          <w:kern w:val="0"/>
          <w14:ligatures w14:val="none"/>
        </w:rPr>
      </w:pPr>
    </w:p>
    <w:p w14:paraId="085D7655" w14:textId="5D83AFE5"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216D071A" w14:textId="77777777" w:rsidR="00F34CAE" w:rsidRPr="00FB076F" w:rsidRDefault="00F34CAE" w:rsidP="00F34CAE">
      <w:pPr>
        <w:widowControl w:val="0"/>
        <w:suppressAutoHyphens/>
        <w:autoSpaceDE w:val="0"/>
        <w:autoSpaceDN w:val="0"/>
        <w:adjustRightInd w:val="0"/>
        <w:spacing w:after="0" w:line="240" w:lineRule="atLeast"/>
        <w:jc w:val="both"/>
        <w:rPr>
          <w:rFonts w:ascii="Times New Roman" w:eastAsia="Times New Roman" w:hAnsi="Times New Roman" w:cs="Times New Roman"/>
          <w:b/>
          <w:bCs/>
          <w:color w:val="D9D9D9" w:themeColor="background1" w:themeShade="D9"/>
          <w:spacing w:val="-3"/>
          <w:kern w:val="0"/>
          <w14:ligatures w14:val="none"/>
        </w:rPr>
      </w:pPr>
      <w:r w:rsidRPr="00FB076F">
        <w:rPr>
          <w:rFonts w:ascii="Times New Roman" w:eastAsia="Times New Roman" w:hAnsi="Times New Roman" w:cs="Times New Roman"/>
          <w:b/>
          <w:bCs/>
          <w:spacing w:val="-3"/>
          <w:kern w:val="0"/>
          <w14:ligatures w14:val="none"/>
        </w:rPr>
        <w:lastRenderedPageBreak/>
        <w:t>ORDINANCE NO.</w:t>
      </w:r>
      <w:r>
        <w:rPr>
          <w:rFonts w:ascii="Times New Roman" w:eastAsia="Times New Roman" w:hAnsi="Times New Roman" w:cs="Times New Roman"/>
          <w:b/>
          <w:bCs/>
          <w:spacing w:val="-3"/>
          <w:kern w:val="0"/>
          <w14:ligatures w14:val="none"/>
        </w:rPr>
        <w:t xml:space="preserve"> </w:t>
      </w:r>
      <w:r w:rsidRPr="00F34CAE">
        <w:rPr>
          <w:rFonts w:ascii="Times New Roman" w:eastAsia="Times New Roman" w:hAnsi="Times New Roman" w:cs="Times New Roman"/>
          <w:b/>
          <w:bCs/>
          <w:spacing w:val="-3"/>
          <w:kern w:val="0"/>
          <w14:ligatures w14:val="none"/>
        </w:rPr>
        <w:t>3-25</w:t>
      </w:r>
    </w:p>
    <w:p w14:paraId="6EB6269E" w14:textId="77777777" w:rsidR="00F34CAE" w:rsidRPr="00FB076F" w:rsidRDefault="00F34CAE" w:rsidP="00F34CAE">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CF461C0" w14:textId="77777777" w:rsidR="00F34CAE" w:rsidRPr="00FB076F" w:rsidRDefault="00F34CAE" w:rsidP="00F34CAE">
      <w:pPr>
        <w:widowControl w:val="0"/>
        <w:suppressAutoHyphens/>
        <w:autoSpaceDE w:val="0"/>
        <w:autoSpaceDN w:val="0"/>
        <w:adjustRightInd w:val="0"/>
        <w:spacing w:after="0" w:line="240" w:lineRule="atLeast"/>
        <w:jc w:val="center"/>
        <w:rPr>
          <w:rFonts w:ascii="Times New Roman" w:eastAsia="Times New Roman" w:hAnsi="Times New Roman" w:cs="Times New Roman"/>
          <w:b/>
          <w:bCs/>
          <w:kern w:val="0"/>
          <w14:ligatures w14:val="none"/>
        </w:rPr>
      </w:pPr>
      <w:r w:rsidRPr="00FB076F">
        <w:rPr>
          <w:rFonts w:ascii="Times New Roman" w:eastAsia="Times New Roman" w:hAnsi="Times New Roman" w:cs="Times New Roman"/>
          <w:b/>
          <w:bCs/>
          <w:spacing w:val="-3"/>
          <w:kern w:val="0"/>
          <w14:ligatures w14:val="none"/>
        </w:rPr>
        <w:fldChar w:fldCharType="begin"/>
      </w:r>
      <w:r w:rsidRPr="00FB076F">
        <w:rPr>
          <w:rFonts w:ascii="Times New Roman" w:eastAsia="Times New Roman" w:hAnsi="Times New Roman" w:cs="Times New Roman"/>
          <w:b/>
          <w:bCs/>
          <w:spacing w:val="-3"/>
          <w:kern w:val="0"/>
          <w14:ligatures w14:val="none"/>
        </w:rPr>
        <w:instrText xml:space="preserve">PRIVATE </w:instrText>
      </w:r>
      <w:r w:rsidRPr="00FB076F">
        <w:rPr>
          <w:rFonts w:ascii="Times New Roman" w:eastAsia="Times New Roman" w:hAnsi="Times New Roman" w:cs="Times New Roman"/>
          <w:b/>
          <w:bCs/>
          <w:spacing w:val="-3"/>
          <w:kern w:val="0"/>
          <w14:ligatures w14:val="none"/>
        </w:rPr>
        <w:fldChar w:fldCharType="end"/>
      </w:r>
      <w:r w:rsidRPr="00FB076F">
        <w:rPr>
          <w:rFonts w:ascii="Times New Roman" w:eastAsia="Times New Roman" w:hAnsi="Times New Roman" w:cs="Times New Roman"/>
          <w:b/>
          <w:bCs/>
          <w:kern w:val="0"/>
          <w14:ligatures w14:val="none"/>
        </w:rPr>
        <w:t xml:space="preserve">AN ORDINANCE TO RELEASE, VACATE AND EXTINGUISH ANY AND ALL PUBLIC RIGHTS IN AND TO A PORTION OF EGRET ROAD SUBJECT TO </w:t>
      </w:r>
    </w:p>
    <w:p w14:paraId="2656E163" w14:textId="77777777" w:rsidR="00F34CAE" w:rsidRPr="00FB076F" w:rsidRDefault="00F34CAE" w:rsidP="00F34CAE">
      <w:pPr>
        <w:widowControl w:val="0"/>
        <w:suppressAutoHyphens/>
        <w:autoSpaceDE w:val="0"/>
        <w:autoSpaceDN w:val="0"/>
        <w:adjustRightInd w:val="0"/>
        <w:spacing w:after="0" w:line="240" w:lineRule="atLeast"/>
        <w:jc w:val="center"/>
        <w:rPr>
          <w:rFonts w:ascii="Times New Roman" w:eastAsia="Times New Roman" w:hAnsi="Times New Roman" w:cs="Times New Roman"/>
          <w:b/>
          <w:bCs/>
          <w:kern w:val="0"/>
          <w14:ligatures w14:val="none"/>
        </w:rPr>
      </w:pPr>
      <w:r w:rsidRPr="00FB076F">
        <w:rPr>
          <w:rFonts w:ascii="Times New Roman" w:eastAsia="Times New Roman" w:hAnsi="Times New Roman" w:cs="Times New Roman"/>
          <w:b/>
          <w:bCs/>
          <w:kern w:val="0"/>
          <w14:ligatures w14:val="none"/>
        </w:rPr>
        <w:t>CERTAIN TERMS AND CONDITIONS</w:t>
      </w:r>
    </w:p>
    <w:p w14:paraId="6E11563F" w14:textId="77777777" w:rsidR="00F34CAE" w:rsidRPr="00FB076F" w:rsidRDefault="00F34CAE" w:rsidP="00F34CA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3"/>
          <w:kern w:val="0"/>
          <w14:ligatures w14:val="none"/>
        </w:rPr>
      </w:pPr>
    </w:p>
    <w:p w14:paraId="2A26B370" w14:textId="77777777" w:rsidR="00F34CAE" w:rsidRPr="00FB076F" w:rsidRDefault="00F34CAE" w:rsidP="00F34CAE">
      <w:pPr>
        <w:widowControl w:val="0"/>
        <w:tabs>
          <w:tab w:val="left" w:pos="-720"/>
        </w:tabs>
        <w:suppressAutoHyphens/>
        <w:autoSpaceDE w:val="0"/>
        <w:autoSpaceDN w:val="0"/>
        <w:adjustRightInd w:val="0"/>
        <w:spacing w:after="0" w:line="480" w:lineRule="atLeast"/>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b/>
          <w:bCs/>
          <w:spacing w:val="-3"/>
          <w:kern w:val="0"/>
          <w14:ligatures w14:val="none"/>
        </w:rPr>
        <w:tab/>
        <w:t>WHEREAS</w:t>
      </w:r>
      <w:r w:rsidRPr="00FB076F">
        <w:rPr>
          <w:rFonts w:ascii="Times New Roman" w:eastAsia="Times New Roman" w:hAnsi="Times New Roman" w:cs="Times New Roman"/>
          <w:spacing w:val="-3"/>
          <w:kern w:val="0"/>
          <w14:ligatures w14:val="none"/>
        </w:rPr>
        <w:t xml:space="preserve">, the Township Committee of the Township of Voorhees, County of Camden, is of the opinion that the public interest will best be served by abandoning, vacating, releasing and extinguishing any and all public rights which said Township may have in and to the following described portion of Egret Road. </w:t>
      </w:r>
    </w:p>
    <w:p w14:paraId="29BE8F9A" w14:textId="77777777" w:rsidR="00F34CAE" w:rsidRPr="00FB076F" w:rsidRDefault="00F34CAE" w:rsidP="00F34CAE">
      <w:pPr>
        <w:widowControl w:val="0"/>
        <w:tabs>
          <w:tab w:val="left" w:pos="-720"/>
        </w:tabs>
        <w:suppressAutoHyphens/>
        <w:autoSpaceDE w:val="0"/>
        <w:autoSpaceDN w:val="0"/>
        <w:adjustRightInd w:val="0"/>
        <w:spacing w:after="0" w:line="480" w:lineRule="atLeast"/>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b/>
          <w:bCs/>
          <w:spacing w:val="-3"/>
          <w:kern w:val="0"/>
          <w14:ligatures w14:val="none"/>
        </w:rPr>
        <w:tab/>
        <w:t>NOW, THEREFORE, BE IT ORDAINED</w:t>
      </w:r>
      <w:r w:rsidRPr="00FB076F">
        <w:rPr>
          <w:rFonts w:ascii="Times New Roman" w:eastAsia="Times New Roman" w:hAnsi="Times New Roman" w:cs="Times New Roman"/>
          <w:spacing w:val="-3"/>
          <w:kern w:val="0"/>
          <w14:ligatures w14:val="none"/>
        </w:rPr>
        <w:t xml:space="preserve"> by the Mayor and Township Committee of the Township of Voorhees, County of Camden, State of New Jersey, as follows:</w:t>
      </w:r>
    </w:p>
    <w:p w14:paraId="0E97DE77" w14:textId="77777777" w:rsidR="00F34CAE" w:rsidRPr="00FB076F" w:rsidRDefault="00F34CAE" w:rsidP="00F34CAE">
      <w:pPr>
        <w:widowControl w:val="0"/>
        <w:tabs>
          <w:tab w:val="left" w:pos="-720"/>
        </w:tabs>
        <w:suppressAutoHyphens/>
        <w:autoSpaceDE w:val="0"/>
        <w:autoSpaceDN w:val="0"/>
        <w:adjustRightInd w:val="0"/>
        <w:spacing w:after="0" w:line="240" w:lineRule="auto"/>
        <w:ind w:left="1440"/>
        <w:jc w:val="both"/>
        <w:rPr>
          <w:rFonts w:ascii="Times New Roman" w:eastAsia="Times New Roman" w:hAnsi="Times New Roman" w:cs="Times New Roman"/>
          <w:spacing w:val="-3"/>
          <w:kern w:val="0"/>
          <w14:ligatures w14:val="none"/>
        </w:rPr>
      </w:pPr>
    </w:p>
    <w:p w14:paraId="733E34B3" w14:textId="77777777" w:rsidR="00F34CAE" w:rsidRPr="00FB076F" w:rsidRDefault="00F34CAE" w:rsidP="00F34CAE">
      <w:pPr>
        <w:widowControl w:val="0"/>
        <w:numPr>
          <w:ilvl w:val="0"/>
          <w:numId w:val="1"/>
        </w:numPr>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kern w:val="0"/>
          <w14:ligatures w14:val="none"/>
        </w:rPr>
        <w:t xml:space="preserve">The public rights and interests in a portion of Egret Road as more fully described in accordance with Exhibit “A” attached hereto, are hereby vacated, abandoned and released.  </w:t>
      </w:r>
    </w:p>
    <w:p w14:paraId="34789D15" w14:textId="77777777" w:rsidR="00F34CAE" w:rsidRPr="00FB076F" w:rsidRDefault="00F34CAE" w:rsidP="00F34C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122EF165" w14:textId="77777777" w:rsidR="00F34CAE" w:rsidRPr="00FB076F" w:rsidRDefault="00F34CAE" w:rsidP="00F34CAE">
      <w:pPr>
        <w:widowControl w:val="0"/>
        <w:numPr>
          <w:ilvl w:val="0"/>
          <w:numId w:val="1"/>
        </w:numPr>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spacing w:val="-3"/>
          <w:kern w:val="0"/>
          <w14:ligatures w14:val="none"/>
        </w:rPr>
        <w:t>The vacation set forth herein expressly reserves and excepts from said vacation, all rights and privileges possessed by any and all public utilities, as defined by R.S. 48:2-13, and by any cable television company, as defined in the Cable Television Act, P.L. 1972, c. 186, (C. 48:5A-1 et seq.), to maintain, repair and replace their existing facilities in adjacent to, over or under the street, highway, lane, alley, square, place or park, or any part thereof, to be vacated.</w:t>
      </w:r>
    </w:p>
    <w:p w14:paraId="2DEF5D19" w14:textId="77777777" w:rsidR="00F34CAE" w:rsidRPr="00FB076F" w:rsidRDefault="00F34CAE" w:rsidP="00F34CAE">
      <w:pPr>
        <w:widowControl w:val="0"/>
        <w:autoSpaceDE w:val="0"/>
        <w:autoSpaceDN w:val="0"/>
        <w:adjustRightInd w:val="0"/>
        <w:spacing w:after="0" w:line="240" w:lineRule="auto"/>
        <w:ind w:left="720"/>
        <w:rPr>
          <w:rFonts w:ascii="Times New Roman" w:eastAsia="Times New Roman" w:hAnsi="Times New Roman" w:cs="Times New Roman"/>
          <w:spacing w:val="-3"/>
          <w:kern w:val="0"/>
          <w14:ligatures w14:val="none"/>
        </w:rPr>
      </w:pPr>
    </w:p>
    <w:p w14:paraId="52D364C4" w14:textId="77777777" w:rsidR="00F34CAE" w:rsidRPr="00FB076F" w:rsidRDefault="00F34CAE" w:rsidP="00F34CA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All other Ordinances or parts of Ordinances inconsistent with the provisions of this Ordinance are hereby repealed to the extent of such inconsistency.</w:t>
      </w:r>
    </w:p>
    <w:p w14:paraId="12CDA77F" w14:textId="77777777" w:rsidR="00F34CAE" w:rsidRPr="00FB076F" w:rsidRDefault="00F34CAE" w:rsidP="00F34CAE">
      <w:pPr>
        <w:widowControl w:val="0"/>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769F6303" w14:textId="77777777" w:rsidR="00F34CAE" w:rsidRPr="00FB076F" w:rsidRDefault="00F34CAE" w:rsidP="00F34CA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If any section, paragraph, subdivision, clause or provision of this Ordinance shall be adjudged invalid, such subdivision, clause or provision and the remainder of this Ordinance shall be deemed valid and effective.</w:t>
      </w:r>
    </w:p>
    <w:p w14:paraId="5BA66CEA" w14:textId="77777777" w:rsidR="00F34CAE" w:rsidRPr="00FB076F" w:rsidRDefault="00F34CAE" w:rsidP="00F34CAE">
      <w:pPr>
        <w:widowControl w:val="0"/>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1AAD2C8B" w14:textId="77777777" w:rsidR="00F34CAE" w:rsidRPr="00FB076F" w:rsidRDefault="00F34CAE" w:rsidP="00F34CA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This Ordinance shall take effect immediately upon final passage and publication as required by law.</w:t>
      </w:r>
    </w:p>
    <w:p w14:paraId="00929AAE" w14:textId="77777777" w:rsidR="00F34CAE" w:rsidRPr="00FB076F" w:rsidRDefault="00F34CAE" w:rsidP="00F34CAE">
      <w:pPr>
        <w:widowControl w:val="0"/>
        <w:autoSpaceDE w:val="0"/>
        <w:autoSpaceDN w:val="0"/>
        <w:adjustRightInd w:val="0"/>
        <w:spacing w:after="0" w:line="240" w:lineRule="auto"/>
        <w:ind w:left="720"/>
        <w:rPr>
          <w:rFonts w:ascii="Times New Roman" w:eastAsia="Times New Roman" w:hAnsi="Times New Roman" w:cs="Times New Roman"/>
          <w:kern w:val="0"/>
          <w14:ligatures w14:val="none"/>
        </w:rPr>
      </w:pPr>
    </w:p>
    <w:p w14:paraId="1344B1F2" w14:textId="77777777" w:rsidR="00F34CAE" w:rsidRDefault="00F34CAE" w:rsidP="00F34CAE"/>
    <w:p w14:paraId="4D6B5540" w14:textId="77777777" w:rsidR="00F34CAE" w:rsidRDefault="00F34CAE" w:rsidP="00F34CAE"/>
    <w:p w14:paraId="29B25068" w14:textId="77777777" w:rsidR="00F34CAE" w:rsidRDefault="00F34CAE" w:rsidP="00F34CAE"/>
    <w:p w14:paraId="38C360FA" w14:textId="77777777" w:rsidR="00F34CAE"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3A6C1D54"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0ADF66E"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0CD3CEC7"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34B06297"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6DC2FA78"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6C0FAF99" w14:textId="77777777" w:rsidR="00F34CAE" w:rsidRPr="001952E4" w:rsidRDefault="00F34CAE" w:rsidP="00F34CAE">
      <w:pPr>
        <w:spacing w:after="0" w:line="240" w:lineRule="auto"/>
        <w:rPr>
          <w:rFonts w:ascii="Times New Roman" w:eastAsia="Times New Roman" w:hAnsi="Times New Roman" w:cs="Times New Roman"/>
          <w:b/>
          <w:bCs/>
          <w:kern w:val="0"/>
          <w:sz w:val="24"/>
          <w:szCs w:val="24"/>
          <w14:ligatures w14:val="none"/>
        </w:rPr>
      </w:pPr>
    </w:p>
    <w:p w14:paraId="30D070E7"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kern w:val="0"/>
          <w:sz w:val="24"/>
          <w:szCs w:val="24"/>
          <w14:ligatures w14:val="none"/>
        </w:rPr>
      </w:pPr>
    </w:p>
    <w:p w14:paraId="47880C2F" w14:textId="77777777" w:rsidR="00F34CAE" w:rsidRPr="001952E4" w:rsidRDefault="00F34CAE" w:rsidP="00F34CAE">
      <w:pPr>
        <w:spacing w:after="0" w:line="240" w:lineRule="auto"/>
        <w:rPr>
          <w:rFonts w:ascii="Times New Roman" w:eastAsia="Times New Roman" w:hAnsi="Times New Roman" w:cs="Times New Roman"/>
          <w:kern w:val="0"/>
          <w:sz w:val="24"/>
          <w:szCs w:val="24"/>
          <w14:ligatures w14:val="none"/>
        </w:rPr>
      </w:pPr>
    </w:p>
    <w:p w14:paraId="49483EBD" w14:textId="77777777" w:rsidR="00F34CAE" w:rsidRDefault="00F34CAE" w:rsidP="00F34CA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sz w:val="24"/>
          <w:szCs w:val="24"/>
          <w14:ligatures w14:val="none"/>
        </w:rPr>
      </w:pPr>
    </w:p>
    <w:p w14:paraId="739BC66D" w14:textId="293ABBEF" w:rsidR="00F34CAE" w:rsidRPr="001952E4" w:rsidRDefault="00F34CAE" w:rsidP="00F34CA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adopt</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w:t>
      </w:r>
      <w:r>
        <w:rPr>
          <w:rFonts w:ascii="Times New Roman" w:eastAsia="Times New Roman" w:hAnsi="Times New Roman" w:cs="Times New Roman"/>
          <w:spacing w:val="-3"/>
          <w:kern w:val="0"/>
          <w:sz w:val="24"/>
          <w:szCs w:val="24"/>
          <w14:ligatures w14:val="none"/>
        </w:rPr>
        <w:t>March 10</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3A1847C6" w14:textId="77777777" w:rsidR="00F34CAE" w:rsidRPr="001952E4" w:rsidRDefault="00F34CAE" w:rsidP="00F34C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50863A4A" w14:textId="77777777" w:rsidR="00F34CAE" w:rsidRPr="001952E4" w:rsidRDefault="00F34CAE" w:rsidP="00F34CAE">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ab/>
        <w:t xml:space="preserve">Introduced: </w:t>
      </w:r>
      <w:r>
        <w:rPr>
          <w:rFonts w:ascii="Times New Roman" w:eastAsia="Times New Roman" w:hAnsi="Times New Roman" w:cs="Times New Roman"/>
          <w:kern w:val="0"/>
          <w:sz w:val="24"/>
          <w:szCs w:val="24"/>
          <w14:ligatures w14:val="none"/>
        </w:rPr>
        <w:t>February 24</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48770E09" w14:textId="146B758E" w:rsidR="00F34CAE" w:rsidRDefault="00F34CAE" w:rsidP="00F34CAE">
      <w:pPr>
        <w:spacing w:after="0" w:line="240" w:lineRule="auto"/>
      </w:pPr>
      <w:r w:rsidRPr="001952E4">
        <w:rPr>
          <w:rFonts w:ascii="Times New Roman" w:eastAsia="Times New Roman" w:hAnsi="Times New Roman" w:cs="Times New Roman"/>
          <w:kern w:val="0"/>
          <w:sz w:val="24"/>
          <w:szCs w:val="24"/>
          <w14:ligatures w14:val="none"/>
        </w:rPr>
        <w:tab/>
        <w:t xml:space="preserve">Adopted: </w:t>
      </w:r>
      <w:r>
        <w:rPr>
          <w:rFonts w:ascii="Times New Roman" w:eastAsia="Times New Roman" w:hAnsi="Times New Roman" w:cs="Times New Roman"/>
          <w:kern w:val="0"/>
          <w:sz w:val="24"/>
          <w:szCs w:val="24"/>
          <w14:ligatures w14:val="none"/>
        </w:rPr>
        <w:t>March 10, 2025</w:t>
      </w:r>
    </w:p>
    <w:p w14:paraId="1A62515A" w14:textId="77777777" w:rsidR="00F34CAE" w:rsidRDefault="00F34CAE" w:rsidP="00F34CAE">
      <w:r>
        <w:br w:type="page"/>
      </w:r>
    </w:p>
    <w:p w14:paraId="48D7BA9E" w14:textId="77777777" w:rsidR="00F34CAE" w:rsidRPr="007567A4"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spacing w:val="-11"/>
          <w:kern w:val="0"/>
          <w:sz w:val="24"/>
          <w:szCs w:val="24"/>
          <w:u w:val="single"/>
          <w14:ligatures w14:val="none"/>
        </w:rPr>
      </w:pPr>
      <w:r w:rsidRPr="007567A4">
        <w:rPr>
          <w:rFonts w:ascii="Times New Roman" w:eastAsia="Calibri" w:hAnsi="Times New Roman" w:cs="Times New Roman"/>
          <w:b/>
          <w:spacing w:val="-11"/>
          <w:kern w:val="0"/>
          <w:sz w:val="24"/>
          <w:szCs w:val="24"/>
          <w:u w:val="single"/>
          <w14:ligatures w14:val="none"/>
        </w:rPr>
        <w:lastRenderedPageBreak/>
        <w:t>EXHIBIT “A”</w:t>
      </w:r>
    </w:p>
    <w:p w14:paraId="171F1FD5" w14:textId="77777777" w:rsidR="00F34CAE" w:rsidRPr="007567A4"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2014FF74" w14:textId="77777777" w:rsidR="00F34CAE" w:rsidRPr="007567A4" w:rsidRDefault="00F34CAE" w:rsidP="00F34CAE">
      <w:pPr>
        <w:widowControl w:val="0"/>
        <w:autoSpaceDE w:val="0"/>
        <w:autoSpaceDN w:val="0"/>
        <w:spacing w:after="0" w:line="240" w:lineRule="auto"/>
        <w:ind w:left="101" w:right="101"/>
        <w:jc w:val="center"/>
        <w:rPr>
          <w:rFonts w:ascii="Times New Roman" w:eastAsia="Calibri" w:hAnsi="Times New Roman" w:cs="Times New Roman"/>
          <w:b/>
          <w:spacing w:val="-23"/>
          <w:kern w:val="0"/>
          <w:sz w:val="24"/>
          <w:szCs w:val="24"/>
          <w14:ligatures w14:val="none"/>
        </w:rPr>
      </w:pPr>
      <w:r w:rsidRPr="007567A4">
        <w:rPr>
          <w:rFonts w:ascii="Times New Roman" w:eastAsia="Calibri" w:hAnsi="Times New Roman" w:cs="Times New Roman"/>
          <w:b/>
          <w:kern w:val="0"/>
          <w:sz w:val="24"/>
          <w:szCs w:val="24"/>
          <w14:ligatures w14:val="none"/>
        </w:rPr>
        <w:t>A</w:t>
      </w:r>
      <w:r w:rsidRPr="007567A4">
        <w:rPr>
          <w:rFonts w:ascii="Times New Roman" w:eastAsia="Calibri" w:hAnsi="Times New Roman" w:cs="Times New Roman"/>
          <w:b/>
          <w:spacing w:val="-21"/>
          <w:kern w:val="0"/>
          <w:sz w:val="24"/>
          <w:szCs w:val="24"/>
          <w14:ligatures w14:val="none"/>
        </w:rPr>
        <w:t xml:space="preserve"> </w:t>
      </w:r>
      <w:r w:rsidRPr="007567A4">
        <w:rPr>
          <w:rFonts w:ascii="Times New Roman" w:eastAsia="Calibri" w:hAnsi="Times New Roman" w:cs="Times New Roman"/>
          <w:b/>
          <w:kern w:val="0"/>
          <w:sz w:val="24"/>
          <w:szCs w:val="24"/>
          <w14:ligatures w14:val="none"/>
        </w:rPr>
        <w:t>LEGAL</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DESCRIPTION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VACATING</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15’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X</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PORTION</w:t>
      </w:r>
      <w:r w:rsidRPr="007567A4">
        <w:rPr>
          <w:rFonts w:ascii="Times New Roman" w:eastAsia="Calibri" w:hAnsi="Times New Roman" w:cs="Times New Roman"/>
          <w:b/>
          <w:spacing w:val="-20"/>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EGRET</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3"/>
          <w:kern w:val="0"/>
          <w:sz w:val="24"/>
          <w:szCs w:val="24"/>
          <w14:ligatures w14:val="none"/>
        </w:rPr>
        <w:t>ROAD</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TO</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BECOME</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5"/>
          <w:kern w:val="0"/>
          <w:sz w:val="24"/>
          <w:szCs w:val="24"/>
          <w14:ligatures w14:val="none"/>
        </w:rPr>
        <w:t>PART</w:t>
      </w:r>
      <w:r w:rsidRPr="007567A4">
        <w:rPr>
          <w:rFonts w:ascii="Times New Roman" w:eastAsia="Calibri" w:hAnsi="Times New Roman" w:cs="Times New Roman"/>
          <w:b/>
          <w:spacing w:val="-24"/>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p>
    <w:p w14:paraId="6098CD25" w14:textId="77777777" w:rsidR="00F34CAE" w:rsidRPr="007567A4" w:rsidRDefault="00F34CAE" w:rsidP="00F34CAE">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r w:rsidRPr="007567A4">
        <w:rPr>
          <w:rFonts w:ascii="Times New Roman" w:eastAsia="Calibri" w:hAnsi="Times New Roman" w:cs="Times New Roman"/>
          <w:b/>
          <w:spacing w:val="-3"/>
          <w:kern w:val="0"/>
          <w:sz w:val="24"/>
          <w:szCs w:val="24"/>
          <w14:ligatures w14:val="none"/>
        </w:rPr>
        <w:t xml:space="preserve">LOT </w:t>
      </w:r>
      <w:r w:rsidRPr="007567A4">
        <w:rPr>
          <w:rFonts w:ascii="Times New Roman" w:eastAsia="Calibri" w:hAnsi="Times New Roman" w:cs="Times New Roman"/>
          <w:b/>
          <w:kern w:val="0"/>
          <w:sz w:val="24"/>
          <w:szCs w:val="24"/>
          <w14:ligatures w14:val="none"/>
        </w:rPr>
        <w:t>6</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IN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BLOCK</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229.04</w:t>
      </w:r>
    </w:p>
    <w:p w14:paraId="6102F3A2" w14:textId="77777777" w:rsidR="00F34CAE" w:rsidRPr="007567A4" w:rsidRDefault="00F34CAE" w:rsidP="00F34CAE">
      <w:pPr>
        <w:widowControl w:val="0"/>
        <w:autoSpaceDE w:val="0"/>
        <w:autoSpaceDN w:val="0"/>
        <w:spacing w:before="161" w:after="0" w:line="256" w:lineRule="auto"/>
        <w:ind w:hanging="13"/>
        <w:jc w:val="center"/>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Note: All references to the lots and blocks refer to the official tax map of the township of Voorhees for tax year 2024.</w:t>
      </w:r>
    </w:p>
    <w:p w14:paraId="49497CF8" w14:textId="77777777" w:rsidR="00F34CAE" w:rsidRPr="007567A4" w:rsidRDefault="00F34CAE" w:rsidP="00F34CAE">
      <w:pPr>
        <w:widowControl w:val="0"/>
        <w:autoSpaceDE w:val="0"/>
        <w:autoSpaceDN w:val="0"/>
        <w:spacing w:before="160" w:after="0" w:line="240" w:lineRule="auto"/>
        <w:ind w:left="10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Beginning at a point within in said lot 6 located N12° 43’ 21” W 581.55’ along the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connecting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 of Crofton Court with the said easterly line of the Battery Hill Drive the following eight</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courses.</w:t>
      </w:r>
    </w:p>
    <w:p w14:paraId="234C1E3F" w14:textId="77777777" w:rsidR="00F34CAE" w:rsidRPr="007567A4" w:rsidRDefault="00F34CAE" w:rsidP="00F34CAE">
      <w:pPr>
        <w:widowControl w:val="0"/>
        <w:numPr>
          <w:ilvl w:val="0"/>
          <w:numId w:val="2"/>
        </w:numPr>
        <w:autoSpaceDE w:val="0"/>
        <w:autoSpaceDN w:val="0"/>
        <w:spacing w:before="161" w:after="0" w:line="240" w:lineRule="auto"/>
        <w:ind w:left="90" w:right="122" w:firstLine="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on</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right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20.00’</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31.42’</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tangency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existing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3A311CCC" w14:textId="77777777" w:rsidR="00F34CAE" w:rsidRPr="007567A4" w:rsidRDefault="00F34CAE" w:rsidP="00F34CAE">
      <w:pPr>
        <w:widowControl w:val="0"/>
        <w:numPr>
          <w:ilvl w:val="0"/>
          <w:numId w:val="2"/>
        </w:numPr>
        <w:tabs>
          <w:tab w:val="left" w:pos="675"/>
          <w:tab w:val="left" w:pos="676"/>
        </w:tabs>
        <w:autoSpaceDE w:val="0"/>
        <w:autoSpaceDN w:val="0"/>
        <w:spacing w:before="1" w:after="0" w:line="240" w:lineRule="auto"/>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16’</w:t>
      </w:r>
      <w:r w:rsidRPr="007567A4">
        <w:rPr>
          <w:rFonts w:ascii="Times New Roman" w:eastAsia="Calibri" w:hAnsi="Times New Roman" w:cs="Times New Roman"/>
          <w:spacing w:val="-1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50.00’</w:t>
      </w:r>
      <w:r w:rsidRPr="007567A4">
        <w:rPr>
          <w:rFonts w:ascii="Times New Roman" w:eastAsia="Calibri" w:hAnsi="Times New Roman" w:cs="Times New Roman"/>
          <w:spacing w:val="-1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p>
    <w:p w14:paraId="092A83A6" w14:textId="77777777" w:rsidR="00F34CAE" w:rsidRPr="007567A4" w:rsidRDefault="00F34CAE" w:rsidP="00F34CAE">
      <w:pPr>
        <w:widowControl w:val="0"/>
        <w:numPr>
          <w:ilvl w:val="0"/>
          <w:numId w:val="2"/>
        </w:numPr>
        <w:tabs>
          <w:tab w:val="left" w:pos="675"/>
          <w:tab w:val="left" w:pos="676"/>
        </w:tabs>
        <w:autoSpaceDE w:val="0"/>
        <w:autoSpaceDN w:val="0"/>
        <w:spacing w:before="26" w:after="0" w:line="240" w:lineRule="auto"/>
        <w:ind w:left="675" w:right="502"/>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 with</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radius</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56.52’</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3F0919FF" w14:textId="77777777" w:rsidR="00F34CAE" w:rsidRPr="007567A4" w:rsidRDefault="00F34CAE" w:rsidP="00F34CAE">
      <w:pPr>
        <w:widowControl w:val="0"/>
        <w:numPr>
          <w:ilvl w:val="0"/>
          <w:numId w:val="2"/>
        </w:numPr>
        <w:tabs>
          <w:tab w:val="left" w:pos="675"/>
          <w:tab w:val="left" w:pos="676"/>
        </w:tabs>
        <w:autoSpaceDE w:val="0"/>
        <w:autoSpaceDN w:val="0"/>
        <w:spacing w:before="1" w:after="0" w:line="256" w:lineRule="auto"/>
        <w:ind w:left="675" w:right="474"/>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27.75’</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6"/>
          <w:w w:val="105"/>
          <w:kern w:val="0"/>
          <w:sz w:val="24"/>
          <w:szCs w:val="24"/>
          <w14:ligatures w14:val="none"/>
        </w:rPr>
        <w:t xml:space="preserve"> its </w:t>
      </w:r>
      <w:r w:rsidRPr="007567A4">
        <w:rPr>
          <w:rFonts w:ascii="Times New Roman" w:eastAsia="Calibri" w:hAnsi="Times New Roman" w:cs="Times New Roman"/>
          <w:w w:val="105"/>
          <w:kern w:val="0"/>
          <w:sz w:val="24"/>
          <w:szCs w:val="24"/>
          <w14:ligatures w14:val="none"/>
        </w:rPr>
        <w:t>center and new block</w:t>
      </w:r>
      <w:r w:rsidRPr="007567A4">
        <w:rPr>
          <w:rFonts w:ascii="Times New Roman" w:eastAsia="Calibri" w:hAnsi="Times New Roman" w:cs="Times New Roman"/>
          <w:spacing w:val="-3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p>
    <w:p w14:paraId="5B37294C" w14:textId="77777777" w:rsidR="00F34CAE" w:rsidRPr="007567A4" w:rsidRDefault="00F34CAE" w:rsidP="00F34CAE">
      <w:pPr>
        <w:widowControl w:val="0"/>
        <w:numPr>
          <w:ilvl w:val="0"/>
          <w:numId w:val="2"/>
        </w:numPr>
        <w:tabs>
          <w:tab w:val="left" w:pos="675"/>
          <w:tab w:val="left" w:pos="676"/>
        </w:tabs>
        <w:autoSpaceDE w:val="0"/>
        <w:autoSpaceDN w:val="0"/>
        <w:spacing w:before="5" w:after="0" w:line="240" w:lineRule="auto"/>
        <w:ind w:left="675" w:right="422"/>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curving</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115.00’ 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17.91’</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4"/>
          <w:w w:val="105"/>
          <w:kern w:val="0"/>
          <w:sz w:val="24"/>
          <w:szCs w:val="24"/>
          <w14:ligatures w14:val="none"/>
        </w:rPr>
        <w:t xml:space="preserve"> Township</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County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line.</w:t>
      </w:r>
    </w:p>
    <w:p w14:paraId="6E382465" w14:textId="77777777" w:rsidR="00F34CAE" w:rsidRPr="007567A4" w:rsidRDefault="00F34CAE" w:rsidP="00F34CAE">
      <w:pPr>
        <w:widowControl w:val="0"/>
        <w:numPr>
          <w:ilvl w:val="0"/>
          <w:numId w:val="2"/>
        </w:numPr>
        <w:tabs>
          <w:tab w:val="left" w:pos="675"/>
          <w:tab w:val="left" w:pos="676"/>
        </w:tabs>
        <w:autoSpaceDE w:val="0"/>
        <w:autoSpaceDN w:val="0"/>
        <w:spacing w:before="1" w:after="0" w:line="256" w:lineRule="auto"/>
        <w:ind w:left="675" w:right="3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along said </w:t>
      </w:r>
      <w:r w:rsidRPr="007567A4">
        <w:rPr>
          <w:rFonts w:ascii="Times New Roman" w:eastAsia="Calibri" w:hAnsi="Times New Roman" w:cs="Times New Roman"/>
          <w:spacing w:val="-5"/>
          <w:w w:val="105"/>
          <w:kern w:val="0"/>
          <w:sz w:val="24"/>
          <w:szCs w:val="24"/>
          <w14:ligatures w14:val="none"/>
        </w:rPr>
        <w:t xml:space="preserve">Township </w:t>
      </w:r>
      <w:r w:rsidRPr="007567A4">
        <w:rPr>
          <w:rFonts w:ascii="Times New Roman" w:eastAsia="Calibri" w:hAnsi="Times New Roman" w:cs="Times New Roman"/>
          <w:w w:val="105"/>
          <w:kern w:val="0"/>
          <w:sz w:val="24"/>
          <w:szCs w:val="24"/>
          <w14:ligatures w14:val="none"/>
        </w:rPr>
        <w:t>and County line S 12° 43’ 21” E 148.76’ to</w:t>
      </w:r>
      <w:r w:rsidRPr="007567A4">
        <w:rPr>
          <w:rFonts w:ascii="Times New Roman" w:eastAsia="Calibri" w:hAnsi="Times New Roman" w:cs="Times New Roman"/>
          <w:spacing w:val="-2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p>
    <w:p w14:paraId="7AD92415" w14:textId="77777777" w:rsidR="00F34CAE" w:rsidRPr="007567A4" w:rsidRDefault="00F34CAE" w:rsidP="00F34CAE">
      <w:pPr>
        <w:widowControl w:val="0"/>
        <w:numPr>
          <w:ilvl w:val="0"/>
          <w:numId w:val="2"/>
        </w:numPr>
        <w:tabs>
          <w:tab w:val="left" w:pos="675"/>
          <w:tab w:val="left" w:pos="676"/>
        </w:tabs>
        <w:autoSpaceDE w:val="0"/>
        <w:autoSpaceDN w:val="0"/>
        <w:spacing w:before="5" w:after="0" w:line="240" w:lineRule="auto"/>
        <w:ind w:left="675" w:right="536"/>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 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Drive.</w:t>
      </w:r>
    </w:p>
    <w:p w14:paraId="774A4152" w14:textId="77777777" w:rsidR="00F34CAE" w:rsidRPr="007567A4" w:rsidRDefault="00F34CAE" w:rsidP="00F34CAE">
      <w:pPr>
        <w:widowControl w:val="0"/>
        <w:numPr>
          <w:ilvl w:val="0"/>
          <w:numId w:val="2"/>
        </w:numPr>
        <w:tabs>
          <w:tab w:val="left" w:pos="675"/>
          <w:tab w:val="left" w:pos="676"/>
        </w:tabs>
        <w:autoSpaceDE w:val="0"/>
        <w:autoSpaceDN w:val="0"/>
        <w:spacing w:after="0" w:line="240" w:lineRule="auto"/>
        <w:ind w:left="675" w:right="5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80.00’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 place of</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beginning.</w:t>
      </w:r>
    </w:p>
    <w:p w14:paraId="76B8E531" w14:textId="77777777" w:rsidR="00F34CAE" w:rsidRPr="007567A4" w:rsidRDefault="00F34CAE" w:rsidP="00F34CAE">
      <w:pPr>
        <w:widowControl w:val="0"/>
        <w:tabs>
          <w:tab w:val="left" w:pos="675"/>
          <w:tab w:val="left" w:pos="676"/>
        </w:tabs>
        <w:autoSpaceDE w:val="0"/>
        <w:autoSpaceDN w:val="0"/>
        <w:spacing w:after="0"/>
        <w:ind w:right="549"/>
        <w:rPr>
          <w:rFonts w:ascii="Times New Roman" w:eastAsia="Calibri" w:hAnsi="Times New Roman" w:cs="Times New Roman"/>
          <w:kern w:val="0"/>
          <w:sz w:val="24"/>
          <w:szCs w:val="24"/>
          <w14:ligatures w14:val="none"/>
        </w:rPr>
      </w:pPr>
    </w:p>
    <w:p w14:paraId="2E3D7320" w14:textId="77777777" w:rsidR="00F34CAE" w:rsidRPr="007567A4" w:rsidRDefault="00F34CAE" w:rsidP="00F34CAE">
      <w:pPr>
        <w:widowControl w:val="0"/>
        <w:tabs>
          <w:tab w:val="left" w:pos="675"/>
          <w:tab w:val="left" w:pos="676"/>
        </w:tabs>
        <w:autoSpaceDE w:val="0"/>
        <w:autoSpaceDN w:val="0"/>
        <w:spacing w:after="0"/>
        <w:ind w:right="549"/>
        <w:rPr>
          <w:rFonts w:ascii="Calibri" w:eastAsia="Calibri" w:hAnsi="Calibri" w:cs="Calibri"/>
          <w:kern w:val="0"/>
          <w:sz w:val="28"/>
          <w14:ligatures w14:val="none"/>
        </w:rPr>
      </w:pPr>
    </w:p>
    <w:p w14:paraId="067662E1" w14:textId="77777777" w:rsidR="00F34CAE" w:rsidRPr="007567A4" w:rsidRDefault="00F34CAE" w:rsidP="00F34CAE">
      <w:pPr>
        <w:widowControl w:val="0"/>
        <w:autoSpaceDE w:val="0"/>
        <w:autoSpaceDN w:val="0"/>
        <w:spacing w:after="0" w:line="240" w:lineRule="auto"/>
        <w:rPr>
          <w:rFonts w:ascii="Calibri" w:eastAsia="Calibri" w:hAnsi="Calibri" w:cs="Calibri"/>
          <w:kern w:val="0"/>
          <w:sz w:val="28"/>
          <w14:ligatures w14:val="none"/>
        </w:rPr>
      </w:pPr>
      <w:r w:rsidRPr="007567A4">
        <w:rPr>
          <w:rFonts w:ascii="Calibri" w:eastAsia="Calibri" w:hAnsi="Calibri" w:cs="Calibri"/>
          <w:kern w:val="0"/>
          <w:sz w:val="28"/>
          <w14:ligatures w14:val="none"/>
        </w:rPr>
        <w:br w:type="page"/>
      </w:r>
    </w:p>
    <w:p w14:paraId="06BBF376" w14:textId="77777777" w:rsidR="00F34CAE"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73779F4D" w14:textId="77777777" w:rsidR="00F34CAE"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EXHIBIT “A”</w:t>
      </w:r>
    </w:p>
    <w:p w14:paraId="4F2737F8" w14:textId="77777777" w:rsidR="00F34CAE" w:rsidRPr="007567A4"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2E9B0D9F" w14:textId="77777777" w:rsidR="00F34CAE" w:rsidRPr="007567A4" w:rsidRDefault="00F34CAE" w:rsidP="00F34CAE">
      <w:pPr>
        <w:widowControl w:val="0"/>
        <w:autoSpaceDE w:val="0"/>
        <w:autoSpaceDN w:val="0"/>
        <w:spacing w:after="0" w:line="240" w:lineRule="auto"/>
        <w:ind w:left="101" w:right="101"/>
        <w:jc w:val="center"/>
        <w:rPr>
          <w:rFonts w:ascii="Times New Roman" w:eastAsia="Calibri" w:hAnsi="Times New Roman" w:cs="Times New Roman"/>
          <w:b/>
          <w:spacing w:val="-23"/>
          <w:kern w:val="0"/>
          <w:sz w:val="24"/>
          <w:szCs w:val="24"/>
          <w14:ligatures w14:val="none"/>
        </w:rPr>
      </w:pPr>
      <w:r w:rsidRPr="007567A4">
        <w:rPr>
          <w:rFonts w:ascii="Times New Roman" w:eastAsia="Calibri" w:hAnsi="Times New Roman" w:cs="Times New Roman"/>
          <w:b/>
          <w:kern w:val="0"/>
          <w:sz w:val="24"/>
          <w:szCs w:val="24"/>
          <w14:ligatures w14:val="none"/>
        </w:rPr>
        <w:t>A</w:t>
      </w:r>
      <w:r w:rsidRPr="007567A4">
        <w:rPr>
          <w:rFonts w:ascii="Times New Roman" w:eastAsia="Calibri" w:hAnsi="Times New Roman" w:cs="Times New Roman"/>
          <w:b/>
          <w:spacing w:val="-21"/>
          <w:kern w:val="0"/>
          <w:sz w:val="24"/>
          <w:szCs w:val="24"/>
          <w14:ligatures w14:val="none"/>
        </w:rPr>
        <w:t xml:space="preserve"> </w:t>
      </w:r>
      <w:r w:rsidRPr="007567A4">
        <w:rPr>
          <w:rFonts w:ascii="Times New Roman" w:eastAsia="Calibri" w:hAnsi="Times New Roman" w:cs="Times New Roman"/>
          <w:b/>
          <w:kern w:val="0"/>
          <w:sz w:val="24"/>
          <w:szCs w:val="24"/>
          <w14:ligatures w14:val="none"/>
        </w:rPr>
        <w:t>LEGAL</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DESCRIPTION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VACATING</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15’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X</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PORTION</w:t>
      </w:r>
      <w:r w:rsidRPr="007567A4">
        <w:rPr>
          <w:rFonts w:ascii="Times New Roman" w:eastAsia="Calibri" w:hAnsi="Times New Roman" w:cs="Times New Roman"/>
          <w:b/>
          <w:spacing w:val="-20"/>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EGRET</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3"/>
          <w:kern w:val="0"/>
          <w:sz w:val="24"/>
          <w:szCs w:val="24"/>
          <w14:ligatures w14:val="none"/>
        </w:rPr>
        <w:t>ROAD</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TO</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BECOME</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5"/>
          <w:kern w:val="0"/>
          <w:sz w:val="24"/>
          <w:szCs w:val="24"/>
          <w14:ligatures w14:val="none"/>
        </w:rPr>
        <w:t>PART</w:t>
      </w:r>
      <w:r w:rsidRPr="007567A4">
        <w:rPr>
          <w:rFonts w:ascii="Times New Roman" w:eastAsia="Calibri" w:hAnsi="Times New Roman" w:cs="Times New Roman"/>
          <w:b/>
          <w:spacing w:val="-24"/>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p>
    <w:p w14:paraId="0D664F27" w14:textId="77777777" w:rsidR="00F34CAE" w:rsidRDefault="00F34CAE" w:rsidP="00F34CAE">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r w:rsidRPr="007567A4">
        <w:rPr>
          <w:rFonts w:ascii="Times New Roman" w:eastAsia="Calibri" w:hAnsi="Times New Roman" w:cs="Times New Roman"/>
          <w:b/>
          <w:spacing w:val="-3"/>
          <w:kern w:val="0"/>
          <w:sz w:val="24"/>
          <w:szCs w:val="24"/>
          <w14:ligatures w14:val="none"/>
        </w:rPr>
        <w:t xml:space="preserve">LOT </w:t>
      </w:r>
      <w:r w:rsidRPr="007567A4">
        <w:rPr>
          <w:rFonts w:ascii="Times New Roman" w:eastAsia="Calibri" w:hAnsi="Times New Roman" w:cs="Times New Roman"/>
          <w:b/>
          <w:kern w:val="0"/>
          <w:sz w:val="24"/>
          <w:szCs w:val="24"/>
          <w14:ligatures w14:val="none"/>
        </w:rPr>
        <w:t>1</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IN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BLOCK</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229.02</w:t>
      </w:r>
    </w:p>
    <w:p w14:paraId="28F73C19" w14:textId="77777777" w:rsidR="00F34CAE" w:rsidRPr="007567A4" w:rsidRDefault="00F34CAE" w:rsidP="00F34CAE">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p>
    <w:p w14:paraId="2FC95603" w14:textId="77777777" w:rsidR="00F34CAE" w:rsidRDefault="00F34CAE" w:rsidP="00F34CAE">
      <w:pPr>
        <w:widowControl w:val="0"/>
        <w:autoSpaceDE w:val="0"/>
        <w:autoSpaceDN w:val="0"/>
        <w:spacing w:after="0" w:line="240" w:lineRule="auto"/>
        <w:ind w:left="86" w:hanging="14"/>
        <w:jc w:val="center"/>
        <w:rPr>
          <w:rFonts w:ascii="Times New Roman" w:eastAsia="Calibri" w:hAnsi="Times New Roman" w:cs="Times New Roman"/>
          <w:w w:val="105"/>
          <w:kern w:val="0"/>
          <w:sz w:val="24"/>
          <w:szCs w:val="24"/>
          <w14:ligatures w14:val="none"/>
        </w:rPr>
      </w:pPr>
      <w:r w:rsidRPr="007567A4">
        <w:rPr>
          <w:rFonts w:ascii="Times New Roman" w:eastAsia="Calibri" w:hAnsi="Times New Roman" w:cs="Times New Roman"/>
          <w:w w:val="105"/>
          <w:kern w:val="0"/>
          <w:sz w:val="24"/>
          <w:szCs w:val="24"/>
          <w14:ligatures w14:val="none"/>
        </w:rPr>
        <w:t>Note: All references to the lots and blocks refer to the official tax map of the township of Voorhees for tax year 2024.</w:t>
      </w:r>
    </w:p>
    <w:p w14:paraId="59F57D24" w14:textId="77777777" w:rsidR="00F34CAE" w:rsidRPr="007567A4" w:rsidRDefault="00F34CAE" w:rsidP="00F34CAE">
      <w:pPr>
        <w:widowControl w:val="0"/>
        <w:autoSpaceDE w:val="0"/>
        <w:autoSpaceDN w:val="0"/>
        <w:spacing w:after="0" w:line="240" w:lineRule="auto"/>
        <w:ind w:left="86" w:hanging="14"/>
        <w:jc w:val="center"/>
        <w:rPr>
          <w:rFonts w:ascii="Times New Roman" w:eastAsia="Calibri" w:hAnsi="Times New Roman" w:cs="Times New Roman"/>
          <w:kern w:val="0"/>
          <w:sz w:val="24"/>
          <w:szCs w:val="24"/>
          <w14:ligatures w14:val="none"/>
        </w:rPr>
      </w:pPr>
    </w:p>
    <w:p w14:paraId="39CEB5EE" w14:textId="77777777" w:rsidR="00F34CAE" w:rsidRPr="007567A4" w:rsidRDefault="00F34CAE" w:rsidP="00F34CAE">
      <w:pPr>
        <w:widowControl w:val="0"/>
        <w:autoSpaceDE w:val="0"/>
        <w:autoSpaceDN w:val="0"/>
        <w:spacing w:before="160" w:after="0" w:line="240" w:lineRule="auto"/>
        <w:ind w:left="10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Beginning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within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lot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located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N12°</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671.55’</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 easterly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from</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connecting</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 Crofton Court with the said easterly line of the said Battery Hill Drive while extending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across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following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eight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courses.</w:t>
      </w:r>
    </w:p>
    <w:p w14:paraId="4A263BDC" w14:textId="77777777" w:rsidR="00F34CAE" w:rsidRPr="007567A4" w:rsidRDefault="00F34CAE" w:rsidP="00F34CAE">
      <w:pPr>
        <w:widowControl w:val="0"/>
        <w:numPr>
          <w:ilvl w:val="0"/>
          <w:numId w:val="3"/>
        </w:numPr>
        <w:tabs>
          <w:tab w:val="left" w:pos="675"/>
          <w:tab w:val="left" w:pos="676"/>
        </w:tabs>
        <w:autoSpaceDE w:val="0"/>
        <w:autoSpaceDN w:val="0"/>
        <w:spacing w:before="161" w:after="0" w:line="240" w:lineRule="auto"/>
        <w:ind w:left="675" w:right="526"/>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tangency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 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21”</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100.00’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37D33CF1" w14:textId="77777777" w:rsidR="00F34CAE" w:rsidRPr="007567A4" w:rsidRDefault="00F34CAE" w:rsidP="00F34CAE">
      <w:pPr>
        <w:widowControl w:val="0"/>
        <w:numPr>
          <w:ilvl w:val="0"/>
          <w:numId w:val="3"/>
        </w:numPr>
        <w:tabs>
          <w:tab w:val="left" w:pos="675"/>
          <w:tab w:val="left" w:pos="676"/>
        </w:tabs>
        <w:autoSpaceDE w:val="0"/>
        <w:autoSpaceDN w:val="0"/>
        <w:spacing w:before="1" w:after="0" w:line="240" w:lineRule="auto"/>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spacing w:val="-4"/>
          <w:w w:val="105"/>
          <w:kern w:val="0"/>
          <w:sz w:val="24"/>
          <w:szCs w:val="24"/>
          <w14:ligatures w14:val="none"/>
        </w:rPr>
        <w:t>Township</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County</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line.</w:t>
      </w:r>
    </w:p>
    <w:p w14:paraId="3DD5B11C" w14:textId="77777777" w:rsidR="00F34CAE" w:rsidRPr="007567A4" w:rsidRDefault="00F34CAE" w:rsidP="00F34CAE">
      <w:pPr>
        <w:widowControl w:val="0"/>
        <w:numPr>
          <w:ilvl w:val="0"/>
          <w:numId w:val="3"/>
        </w:numPr>
        <w:tabs>
          <w:tab w:val="left" w:pos="675"/>
          <w:tab w:val="left" w:pos="676"/>
        </w:tabs>
        <w:autoSpaceDE w:val="0"/>
        <w:autoSpaceDN w:val="0"/>
        <w:spacing w:before="26" w:after="0" w:line="240" w:lineRule="auto"/>
        <w:ind w:left="675" w:right="3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S 12° 43’ 21” E 121.24’ along said </w:t>
      </w:r>
      <w:r w:rsidRPr="007567A4">
        <w:rPr>
          <w:rFonts w:ascii="Times New Roman" w:eastAsia="Calibri" w:hAnsi="Times New Roman" w:cs="Times New Roman"/>
          <w:spacing w:val="-4"/>
          <w:w w:val="105"/>
          <w:kern w:val="0"/>
          <w:sz w:val="24"/>
          <w:szCs w:val="24"/>
          <w14:ligatures w14:val="none"/>
        </w:rPr>
        <w:t xml:space="preserve">Township </w:t>
      </w:r>
      <w:r w:rsidRPr="007567A4">
        <w:rPr>
          <w:rFonts w:ascii="Times New Roman" w:eastAsia="Calibri" w:hAnsi="Times New Roman" w:cs="Times New Roman"/>
          <w:w w:val="105"/>
          <w:kern w:val="0"/>
          <w:sz w:val="24"/>
          <w:szCs w:val="24"/>
          <w14:ligatures w14:val="none"/>
        </w:rPr>
        <w:t>and County line to</w:t>
      </w:r>
      <w:r w:rsidRPr="007567A4">
        <w:rPr>
          <w:rFonts w:ascii="Times New Roman" w:eastAsia="Calibri" w:hAnsi="Times New Roman" w:cs="Times New Roman"/>
          <w:spacing w:val="-4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p>
    <w:p w14:paraId="49F8448E" w14:textId="77777777" w:rsidR="00F34CAE" w:rsidRPr="007567A4" w:rsidRDefault="00F34CAE" w:rsidP="00F34CAE">
      <w:pPr>
        <w:widowControl w:val="0"/>
        <w:numPr>
          <w:ilvl w:val="0"/>
          <w:numId w:val="3"/>
        </w:numPr>
        <w:tabs>
          <w:tab w:val="left" w:pos="675"/>
          <w:tab w:val="left" w:pos="676"/>
        </w:tabs>
        <w:autoSpaceDE w:val="0"/>
        <w:autoSpaceDN w:val="0"/>
        <w:spacing w:before="1" w:after="0" w:line="256" w:lineRule="auto"/>
        <w:ind w:left="675" w:right="278"/>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curving</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right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115.00’ 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17.91’</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center</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546ADD11" w14:textId="77777777" w:rsidR="00F34CAE" w:rsidRPr="007567A4" w:rsidRDefault="00F34CAE" w:rsidP="00F34CAE">
      <w:pPr>
        <w:widowControl w:val="0"/>
        <w:numPr>
          <w:ilvl w:val="0"/>
          <w:numId w:val="3"/>
        </w:numPr>
        <w:tabs>
          <w:tab w:val="left" w:pos="675"/>
          <w:tab w:val="left" w:pos="676"/>
        </w:tabs>
        <w:autoSpaceDE w:val="0"/>
        <w:autoSpaceDN w:val="0"/>
        <w:spacing w:before="5" w:after="0" w:line="240" w:lineRule="auto"/>
        <w:ind w:left="675" w:right="417"/>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center</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new</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 43’ 21” W 29.76’ along said new terminus to a point of curve in the Northerly line of Egret</w:t>
      </w:r>
      <w:r w:rsidRPr="007567A4">
        <w:rPr>
          <w:rFonts w:ascii="Times New Roman" w:eastAsia="Calibri" w:hAnsi="Times New Roman" w:cs="Times New Roman"/>
          <w:spacing w:val="-4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22AFBB15" w14:textId="77777777" w:rsidR="00F34CAE" w:rsidRPr="007567A4" w:rsidRDefault="00F34CAE" w:rsidP="00F34CAE">
      <w:pPr>
        <w:widowControl w:val="0"/>
        <w:numPr>
          <w:ilvl w:val="0"/>
          <w:numId w:val="3"/>
        </w:numPr>
        <w:tabs>
          <w:tab w:val="left" w:pos="675"/>
          <w:tab w:val="left" w:pos="676"/>
        </w:tabs>
        <w:autoSpaceDE w:val="0"/>
        <w:autoSpaceDN w:val="0"/>
        <w:spacing w:after="0" w:line="240" w:lineRule="auto"/>
        <w:ind w:left="675" w:right="345"/>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southwesterly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90.00’ 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59.17’</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4AA8C94E" w14:textId="77777777" w:rsidR="00F34CAE" w:rsidRPr="007567A4" w:rsidRDefault="00F34CAE" w:rsidP="00F34CAE">
      <w:pPr>
        <w:widowControl w:val="0"/>
        <w:numPr>
          <w:ilvl w:val="0"/>
          <w:numId w:val="3"/>
        </w:numPr>
        <w:tabs>
          <w:tab w:val="left" w:pos="675"/>
          <w:tab w:val="left" w:pos="676"/>
        </w:tabs>
        <w:autoSpaceDE w:val="0"/>
        <w:autoSpaceDN w:val="0"/>
        <w:spacing w:after="0" w:line="256" w:lineRule="auto"/>
        <w:ind w:left="675" w:right="36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50.00’ to a point of</w:t>
      </w:r>
      <w:r w:rsidRPr="007567A4">
        <w:rPr>
          <w:rFonts w:ascii="Times New Roman" w:eastAsia="Calibri" w:hAnsi="Times New Roman" w:cs="Times New Roman"/>
          <w:spacing w:val="-4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p>
    <w:p w14:paraId="483F8369" w14:textId="77777777" w:rsidR="00F34CAE" w:rsidRPr="007567A4" w:rsidRDefault="00F34CAE" w:rsidP="00F34CAE">
      <w:pPr>
        <w:widowControl w:val="0"/>
        <w:numPr>
          <w:ilvl w:val="0"/>
          <w:numId w:val="3"/>
        </w:numPr>
        <w:tabs>
          <w:tab w:val="left" w:pos="675"/>
          <w:tab w:val="left" w:pos="676"/>
        </w:tabs>
        <w:autoSpaceDE w:val="0"/>
        <w:autoSpaceDN w:val="0"/>
        <w:spacing w:before="5" w:after="0" w:line="240" w:lineRule="auto"/>
        <w:ind w:left="675" w:right="167"/>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along said curve to the right with a </w:t>
      </w:r>
      <w:r w:rsidRPr="007567A4">
        <w:rPr>
          <w:rFonts w:ascii="Times New Roman" w:eastAsia="Calibri" w:hAnsi="Times New Roman" w:cs="Times New Roman"/>
          <w:spacing w:val="-2"/>
          <w:w w:val="105"/>
          <w:kern w:val="0"/>
          <w:sz w:val="24"/>
          <w:szCs w:val="24"/>
          <w14:ligatures w14:val="none"/>
        </w:rPr>
        <w:t xml:space="preserve">radius </w:t>
      </w:r>
      <w:r w:rsidRPr="007567A4">
        <w:rPr>
          <w:rFonts w:ascii="Times New Roman" w:eastAsia="Calibri" w:hAnsi="Times New Roman" w:cs="Times New Roman"/>
          <w:w w:val="105"/>
          <w:kern w:val="0"/>
          <w:sz w:val="24"/>
          <w:szCs w:val="24"/>
          <w14:ligatures w14:val="none"/>
        </w:rPr>
        <w:t>of 20.00’ and arc of 31.42’</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place of</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beginning.</w:t>
      </w:r>
    </w:p>
    <w:p w14:paraId="47A13753" w14:textId="77777777" w:rsidR="00F34CAE" w:rsidRPr="007567A4" w:rsidRDefault="00F34CAE" w:rsidP="00F34CAE">
      <w:pPr>
        <w:widowControl w:val="0"/>
        <w:tabs>
          <w:tab w:val="left" w:pos="675"/>
          <w:tab w:val="left" w:pos="676"/>
        </w:tabs>
        <w:autoSpaceDE w:val="0"/>
        <w:autoSpaceDN w:val="0"/>
        <w:spacing w:after="0"/>
        <w:ind w:right="549"/>
        <w:rPr>
          <w:rFonts w:ascii="Calibri" w:eastAsia="Calibri" w:hAnsi="Calibri" w:cs="Calibri"/>
          <w:kern w:val="0"/>
          <w:sz w:val="28"/>
          <w14:ligatures w14:val="none"/>
        </w:rPr>
      </w:pPr>
    </w:p>
    <w:p w14:paraId="0ED43F60" w14:textId="77777777" w:rsidR="00F34CAE" w:rsidRDefault="00F34CAE" w:rsidP="00F34CAE">
      <w:r>
        <w:br w:type="page"/>
      </w:r>
    </w:p>
    <w:p w14:paraId="7F8FFFA4" w14:textId="77777777" w:rsidR="00F34CAE" w:rsidRDefault="00F34CAE" w:rsidP="00F34CAE">
      <w:pPr>
        <w:rPr>
          <w:rFonts w:ascii="Times New Roman" w:hAnsi="Times New Roman" w:cs="Times New Roman"/>
          <w:b/>
          <w:bCs/>
        </w:rPr>
      </w:pPr>
      <w:r w:rsidRPr="00A57E75">
        <w:rPr>
          <w:rFonts w:ascii="Times New Roman" w:hAnsi="Times New Roman" w:cs="Times New Roman"/>
          <w:b/>
          <w:bCs/>
        </w:rPr>
        <w:lastRenderedPageBreak/>
        <w:t xml:space="preserve">ORDINANCE NO. </w:t>
      </w:r>
      <w:r w:rsidRPr="00F34CAE">
        <w:rPr>
          <w:rFonts w:ascii="Times New Roman" w:hAnsi="Times New Roman" w:cs="Times New Roman"/>
          <w:b/>
          <w:bCs/>
        </w:rPr>
        <w:t>4-25</w:t>
      </w:r>
    </w:p>
    <w:p w14:paraId="524F3881" w14:textId="77777777" w:rsidR="00F34CAE" w:rsidRDefault="00F34CAE" w:rsidP="00F34CAE">
      <w:pPr>
        <w:rPr>
          <w:rFonts w:ascii="Times New Roman" w:hAnsi="Times New Roman" w:cs="Times New Roman"/>
          <w:b/>
          <w:bCs/>
        </w:rPr>
      </w:pPr>
    </w:p>
    <w:p w14:paraId="44378581" w14:textId="77777777" w:rsidR="00F34CAE" w:rsidRDefault="00F34CAE" w:rsidP="00F34CAE">
      <w:pPr>
        <w:jc w:val="center"/>
        <w:rPr>
          <w:rFonts w:ascii="Times New Roman" w:hAnsi="Times New Roman" w:cs="Times New Roman"/>
          <w:b/>
          <w:bCs/>
        </w:rPr>
      </w:pPr>
      <w:r>
        <w:rPr>
          <w:rFonts w:ascii="Times New Roman" w:hAnsi="Times New Roman" w:cs="Times New Roman"/>
          <w:b/>
          <w:bCs/>
        </w:rPr>
        <w:t>AMENDMENT TO THE 2025 FEE SCHEDULE</w:t>
      </w:r>
    </w:p>
    <w:p w14:paraId="21097B22" w14:textId="77777777" w:rsidR="00F34CAE" w:rsidRDefault="00F34CAE" w:rsidP="00F34CAE">
      <w:pPr>
        <w:spacing w:after="220" w:line="240" w:lineRule="auto"/>
        <w:jc w:val="both"/>
        <w:rPr>
          <w:rFonts w:ascii="Times New Roman" w:eastAsia="Times New Roman" w:hAnsi="Times New Roman" w:cs="Times New Roman"/>
          <w:b/>
          <w:bCs/>
          <w:spacing w:val="-5"/>
          <w:kern w:val="0"/>
          <w14:ligatures w14:val="none"/>
        </w:rPr>
      </w:pPr>
    </w:p>
    <w:p w14:paraId="03C595F5" w14:textId="77777777" w:rsidR="00F34CAE" w:rsidRDefault="00F34CAE" w:rsidP="00F34CAE">
      <w:pPr>
        <w:spacing w:after="0" w:line="480" w:lineRule="auto"/>
        <w:jc w:val="both"/>
        <w:rPr>
          <w:rFonts w:ascii="Times New Roman" w:eastAsia="Times New Roman" w:hAnsi="Times New Roman" w:cs="Times New Roman"/>
          <w:spacing w:val="-5"/>
          <w:kern w:val="0"/>
          <w14:ligatures w14:val="none"/>
        </w:rPr>
      </w:pPr>
      <w:r>
        <w:rPr>
          <w:rFonts w:ascii="Times New Roman" w:eastAsia="Times New Roman" w:hAnsi="Times New Roman" w:cs="Times New Roman"/>
          <w:b/>
          <w:bCs/>
          <w:spacing w:val="-5"/>
          <w:kern w:val="0"/>
          <w14:ligatures w14:val="none"/>
        </w:rPr>
        <w:tab/>
      </w:r>
      <w:r w:rsidRPr="00D63713">
        <w:rPr>
          <w:rFonts w:ascii="Times New Roman" w:eastAsia="Times New Roman" w:hAnsi="Times New Roman" w:cs="Times New Roman"/>
          <w:b/>
          <w:bCs/>
          <w:spacing w:val="-5"/>
          <w:kern w:val="0"/>
          <w14:ligatures w14:val="none"/>
        </w:rPr>
        <w:t>WHEREAS</w:t>
      </w:r>
      <w:r w:rsidRPr="00D63713">
        <w:rPr>
          <w:rFonts w:ascii="Times New Roman" w:eastAsia="Times New Roman" w:hAnsi="Times New Roman" w:cs="Times New Roman"/>
          <w:spacing w:val="-5"/>
          <w:kern w:val="0"/>
          <w14:ligatures w14:val="none"/>
        </w:rPr>
        <w:t xml:space="preserve">, the Mayor and Township Committee of the Township of Voorhees, County of Camden, State of New Jersey, </w:t>
      </w:r>
      <w:r>
        <w:rPr>
          <w:rFonts w:ascii="Times New Roman" w:eastAsia="Times New Roman" w:hAnsi="Times New Roman" w:cs="Times New Roman"/>
          <w:spacing w:val="-5"/>
          <w:kern w:val="0"/>
          <w14:ligatures w14:val="none"/>
        </w:rPr>
        <w:t>adopted the 2025 Fee Schedule on February 10, 2025; and</w:t>
      </w:r>
    </w:p>
    <w:p w14:paraId="4E1679DF" w14:textId="77777777" w:rsidR="00F34CAE" w:rsidRPr="00D63713" w:rsidRDefault="00F34CAE" w:rsidP="00F34CAE">
      <w:pPr>
        <w:spacing w:after="0" w:line="480" w:lineRule="auto"/>
        <w:jc w:val="both"/>
        <w:rPr>
          <w:rFonts w:ascii="Times New Roman" w:eastAsia="Times New Roman" w:hAnsi="Times New Roman" w:cs="Times New Roman"/>
          <w:spacing w:val="-5"/>
          <w:kern w:val="0"/>
          <w:sz w:val="20"/>
          <w14:ligatures w14:val="none"/>
        </w:rPr>
      </w:pPr>
      <w:r>
        <w:rPr>
          <w:rFonts w:ascii="Times New Roman" w:eastAsia="Times New Roman" w:hAnsi="Times New Roman" w:cs="Times New Roman"/>
          <w:spacing w:val="-5"/>
          <w:kern w:val="0"/>
          <w14:ligatures w14:val="none"/>
        </w:rPr>
        <w:tab/>
      </w:r>
      <w:r w:rsidRPr="008432D4">
        <w:rPr>
          <w:rFonts w:ascii="Times New Roman" w:eastAsia="Times New Roman" w:hAnsi="Times New Roman" w:cs="Times New Roman"/>
          <w:b/>
          <w:bCs/>
          <w:spacing w:val="-5"/>
          <w:kern w:val="0"/>
          <w14:ligatures w14:val="none"/>
        </w:rPr>
        <w:t>WHEREAS,</w:t>
      </w:r>
      <w:r>
        <w:rPr>
          <w:rFonts w:ascii="Times New Roman" w:eastAsia="Times New Roman" w:hAnsi="Times New Roman" w:cs="Times New Roman"/>
          <w:spacing w:val="-5"/>
          <w:kern w:val="0"/>
          <w14:ligatures w14:val="none"/>
        </w:rPr>
        <w:t xml:space="preserve"> there is a need to </w:t>
      </w:r>
      <w:r w:rsidRPr="00D63713">
        <w:rPr>
          <w:rFonts w:ascii="Times New Roman" w:eastAsia="Times New Roman" w:hAnsi="Times New Roman" w:cs="Times New Roman"/>
          <w:spacing w:val="-5"/>
          <w:kern w:val="0"/>
          <w14:ligatures w14:val="none"/>
        </w:rPr>
        <w:t>amend the Fee Schedule Ordinance</w:t>
      </w:r>
      <w:r>
        <w:rPr>
          <w:rFonts w:ascii="Times New Roman" w:eastAsia="Times New Roman" w:hAnsi="Times New Roman" w:cs="Times New Roman"/>
          <w:spacing w:val="-5"/>
          <w:kern w:val="0"/>
          <w14:ligatures w14:val="none"/>
        </w:rPr>
        <w:t xml:space="preserve"> to include new fees. </w:t>
      </w:r>
    </w:p>
    <w:p w14:paraId="4F4E3DBF" w14:textId="77777777" w:rsidR="00F34CAE" w:rsidRDefault="00F34CAE" w:rsidP="00F34CAE">
      <w:pPr>
        <w:tabs>
          <w:tab w:val="left" w:pos="-720"/>
        </w:tabs>
        <w:suppressAutoHyphens/>
        <w:spacing w:after="0" w:line="480" w:lineRule="auto"/>
        <w:jc w:val="both"/>
        <w:rPr>
          <w:rFonts w:ascii="Times New Roman" w:eastAsia="Times New Roman" w:hAnsi="Times New Roman" w:cs="Times New Roman"/>
          <w:spacing w:val="-3"/>
          <w:kern w:val="0"/>
          <w14:ligatures w14:val="none"/>
        </w:rPr>
      </w:pPr>
      <w:r w:rsidRPr="00D63713">
        <w:rPr>
          <w:rFonts w:ascii="Times New Roman" w:eastAsia="Times New Roman" w:hAnsi="Times New Roman" w:cs="Times New Roman"/>
          <w:spacing w:val="-3"/>
          <w:kern w:val="0"/>
          <w14:ligatures w14:val="none"/>
        </w:rPr>
        <w:tab/>
      </w:r>
      <w:r w:rsidRPr="00D63713">
        <w:rPr>
          <w:rFonts w:ascii="Times New Roman" w:eastAsia="Times New Roman" w:hAnsi="Times New Roman" w:cs="Times New Roman"/>
          <w:b/>
          <w:bCs/>
          <w:spacing w:val="-3"/>
          <w:kern w:val="0"/>
          <w14:ligatures w14:val="none"/>
        </w:rPr>
        <w:t xml:space="preserve">NOW, THEREFORE, BE IT ORDAINED </w:t>
      </w:r>
      <w:r w:rsidRPr="00D63713">
        <w:rPr>
          <w:rFonts w:ascii="Times New Roman" w:eastAsia="Times New Roman" w:hAnsi="Times New Roman" w:cs="Times New Roman"/>
          <w:spacing w:val="-3"/>
          <w:kern w:val="0"/>
          <w14:ligatures w14:val="none"/>
        </w:rPr>
        <w:t xml:space="preserve">by the Mayor and Township Committee of the </w:t>
      </w:r>
      <w:smartTag w:uri="urn:schemas-microsoft-com:office:smarttags" w:element="PlaceType">
        <w:r w:rsidRPr="00D63713">
          <w:rPr>
            <w:rFonts w:ascii="Times New Roman" w:eastAsia="Times New Roman" w:hAnsi="Times New Roman" w:cs="Times New Roman"/>
            <w:spacing w:val="-3"/>
            <w:kern w:val="0"/>
            <w14:ligatures w14:val="none"/>
          </w:rPr>
          <w:t>Township</w:t>
        </w:r>
      </w:smartTag>
      <w:r w:rsidRPr="00D63713">
        <w:rPr>
          <w:rFonts w:ascii="Times New Roman" w:eastAsia="Times New Roman" w:hAnsi="Times New Roman" w:cs="Times New Roman"/>
          <w:spacing w:val="-3"/>
          <w:kern w:val="0"/>
          <w14:ligatures w14:val="none"/>
        </w:rPr>
        <w:t xml:space="preserve"> of </w:t>
      </w:r>
      <w:smartTag w:uri="urn:schemas-microsoft-com:office:smarttags" w:element="PlaceName">
        <w:r w:rsidRPr="00D63713">
          <w:rPr>
            <w:rFonts w:ascii="Times New Roman" w:eastAsia="Times New Roman" w:hAnsi="Times New Roman" w:cs="Times New Roman"/>
            <w:spacing w:val="-3"/>
            <w:kern w:val="0"/>
            <w14:ligatures w14:val="none"/>
          </w:rPr>
          <w:t>Voorhees</w:t>
        </w:r>
      </w:smartTag>
      <w:r w:rsidRPr="00D63713">
        <w:rPr>
          <w:rFonts w:ascii="Times New Roman" w:eastAsia="Times New Roman" w:hAnsi="Times New Roman" w:cs="Times New Roman"/>
          <w:spacing w:val="-3"/>
          <w:kern w:val="0"/>
          <w14:ligatures w14:val="none"/>
        </w:rPr>
        <w:t xml:space="preserve">, </w:t>
      </w:r>
      <w:smartTag w:uri="urn:schemas-microsoft-com:office:smarttags" w:element="PlaceType">
        <w:r w:rsidRPr="00D63713">
          <w:rPr>
            <w:rFonts w:ascii="Times New Roman" w:eastAsia="Times New Roman" w:hAnsi="Times New Roman" w:cs="Times New Roman"/>
            <w:spacing w:val="-3"/>
            <w:kern w:val="0"/>
            <w14:ligatures w14:val="none"/>
          </w:rPr>
          <w:t>County</w:t>
        </w:r>
      </w:smartTag>
      <w:r w:rsidRPr="00D63713">
        <w:rPr>
          <w:rFonts w:ascii="Times New Roman" w:eastAsia="Times New Roman" w:hAnsi="Times New Roman" w:cs="Times New Roman"/>
          <w:spacing w:val="-3"/>
          <w:kern w:val="0"/>
          <w14:ligatures w14:val="none"/>
        </w:rPr>
        <w:t xml:space="preserve"> of </w:t>
      </w:r>
      <w:smartTag w:uri="urn:schemas-microsoft-com:office:smarttags" w:element="PlaceName">
        <w:r w:rsidRPr="00D63713">
          <w:rPr>
            <w:rFonts w:ascii="Times New Roman" w:eastAsia="Times New Roman" w:hAnsi="Times New Roman" w:cs="Times New Roman"/>
            <w:spacing w:val="-3"/>
            <w:kern w:val="0"/>
            <w14:ligatures w14:val="none"/>
          </w:rPr>
          <w:t>Camden</w:t>
        </w:r>
      </w:smartTag>
      <w:r w:rsidRPr="00D63713">
        <w:rPr>
          <w:rFonts w:ascii="Times New Roman" w:eastAsia="Times New Roman" w:hAnsi="Times New Roman" w:cs="Times New Roman"/>
          <w:spacing w:val="-3"/>
          <w:kern w:val="0"/>
          <w14:ligatures w14:val="none"/>
        </w:rPr>
        <w:t xml:space="preserve">, State of </w:t>
      </w:r>
      <w:smartTag w:uri="urn:schemas-microsoft-com:office:smarttags" w:element="place">
        <w:smartTag w:uri="urn:schemas-microsoft-com:office:smarttags" w:element="State">
          <w:r w:rsidRPr="00D63713">
            <w:rPr>
              <w:rFonts w:ascii="Times New Roman" w:eastAsia="Times New Roman" w:hAnsi="Times New Roman" w:cs="Times New Roman"/>
              <w:spacing w:val="-3"/>
              <w:kern w:val="0"/>
              <w14:ligatures w14:val="none"/>
            </w:rPr>
            <w:t>New Jersey</w:t>
          </w:r>
        </w:smartTag>
      </w:smartTag>
      <w:r w:rsidRPr="00D63713">
        <w:rPr>
          <w:rFonts w:ascii="Times New Roman" w:eastAsia="Times New Roman" w:hAnsi="Times New Roman" w:cs="Times New Roman"/>
          <w:spacing w:val="-3"/>
          <w:kern w:val="0"/>
          <w14:ligatures w14:val="none"/>
        </w:rPr>
        <w:t>, as follows:</w:t>
      </w:r>
    </w:p>
    <w:p w14:paraId="07A3AB25" w14:textId="77777777" w:rsidR="00F34CAE" w:rsidRDefault="00F34CAE" w:rsidP="00F34CAE">
      <w:pPr>
        <w:jc w:val="both"/>
        <w:rPr>
          <w:rFonts w:ascii="Times New Roman" w:hAnsi="Times New Roman" w:cs="Times New Roman"/>
          <w:b/>
          <w:bCs/>
        </w:rPr>
      </w:pPr>
    </w:p>
    <w:p w14:paraId="2CE96D5B" w14:textId="77777777" w:rsidR="00F34CAE" w:rsidRPr="00597B26" w:rsidRDefault="00F34CAE" w:rsidP="00F34CAE">
      <w:pPr>
        <w:tabs>
          <w:tab w:val="left" w:pos="-720"/>
        </w:tabs>
        <w:suppressAutoHyphens/>
        <w:spacing w:after="0" w:line="240" w:lineRule="atLeast"/>
        <w:jc w:val="both"/>
        <w:rPr>
          <w:rFonts w:ascii="Times" w:eastAsia="Times New Roman" w:hAnsi="Times" w:cs="Times"/>
          <w:b/>
          <w:spacing w:val="-2"/>
          <w:kern w:val="0"/>
          <w:szCs w:val="28"/>
          <w14:ligatures w14:val="none"/>
        </w:rPr>
      </w:pPr>
      <w:r w:rsidRPr="00597B26">
        <w:rPr>
          <w:rFonts w:ascii="Times" w:eastAsia="Times New Roman" w:hAnsi="Times" w:cs="Times"/>
          <w:b/>
          <w:bCs/>
          <w:spacing w:val="-2"/>
          <w:kern w:val="0"/>
          <w:szCs w:val="28"/>
          <w14:ligatures w14:val="none"/>
        </w:rPr>
        <w:t>J.</w:t>
      </w:r>
      <w:r w:rsidRPr="00597B26">
        <w:rPr>
          <w:rFonts w:ascii="Times" w:eastAsia="Times New Roman" w:hAnsi="Times" w:cs="Times"/>
          <w:b/>
          <w:bCs/>
          <w:spacing w:val="-2"/>
          <w:kern w:val="0"/>
          <w:szCs w:val="28"/>
          <w14:ligatures w14:val="none"/>
        </w:rPr>
        <w:tab/>
        <w:t xml:space="preserve">CONSTRUCTION CODE ENFORCEMENT FEES </w:t>
      </w:r>
    </w:p>
    <w:p w14:paraId="1214F768" w14:textId="77777777" w:rsidR="00F34CAE" w:rsidRDefault="00F34CAE" w:rsidP="00F34CAE">
      <w:pPr>
        <w:jc w:val="both"/>
        <w:rPr>
          <w:rFonts w:ascii="Times New Roman" w:hAnsi="Times New Roman" w:cs="Times New Roman"/>
          <w:b/>
          <w:bCs/>
        </w:rPr>
      </w:pPr>
    </w:p>
    <w:p w14:paraId="4963FEDD" w14:textId="77777777" w:rsidR="00F34CAE" w:rsidRPr="0066502A" w:rsidRDefault="00F34CAE" w:rsidP="00F34CAE">
      <w:pPr>
        <w:spacing w:line="240" w:lineRule="auto"/>
        <w:ind w:left="720"/>
        <w:contextualSpacing/>
        <w:rPr>
          <w:rFonts w:ascii="Times New Roman" w:eastAsia="Calibri" w:hAnsi="Times New Roman" w:cs="Times New Roman"/>
          <w:kern w:val="0"/>
          <w14:ligatures w14:val="none"/>
        </w:rPr>
      </w:pPr>
      <w:r w:rsidRPr="0066502A">
        <w:rPr>
          <w:rFonts w:ascii="Times New Roman" w:eastAsia="Calibri" w:hAnsi="Times New Roman" w:cs="Times New Roman"/>
          <w:kern w:val="0"/>
          <w14:ligatures w14:val="none"/>
        </w:rPr>
        <w:t xml:space="preserve">7. </w:t>
      </w:r>
      <w:r w:rsidRPr="0066502A">
        <w:rPr>
          <w:rFonts w:ascii="Times New Roman" w:eastAsia="Calibri" w:hAnsi="Times New Roman" w:cs="Times New Roman"/>
          <w:kern w:val="0"/>
          <w14:ligatures w14:val="none"/>
        </w:rPr>
        <w:tab/>
      </w:r>
      <w:r w:rsidRPr="0066502A">
        <w:rPr>
          <w:rFonts w:ascii="Times New Roman" w:eastAsia="Calibri" w:hAnsi="Times New Roman" w:cs="Times New Roman"/>
          <w:b/>
          <w:bCs/>
          <w:kern w:val="0"/>
          <w14:ligatures w14:val="none"/>
        </w:rPr>
        <w:t>CERTIFICATE OF OCCUPANCY</w:t>
      </w:r>
    </w:p>
    <w:p w14:paraId="1C3532F6" w14:textId="77777777" w:rsidR="00F34CAE" w:rsidRPr="0066502A" w:rsidRDefault="00F34CAE" w:rsidP="00F34CAE">
      <w:pPr>
        <w:spacing w:line="240" w:lineRule="auto"/>
        <w:ind w:left="720"/>
        <w:contextualSpacing/>
        <w:rPr>
          <w:rFonts w:ascii="Times New Roman" w:eastAsia="Calibri" w:hAnsi="Times New Roman" w:cs="Times New Roman"/>
          <w:kern w:val="0"/>
          <w14:ligatures w14:val="none"/>
        </w:rPr>
      </w:pPr>
    </w:p>
    <w:p w14:paraId="3FF0D691" w14:textId="77777777" w:rsidR="00F34CAE" w:rsidRPr="0066502A" w:rsidRDefault="00F34CAE" w:rsidP="00F34CAE">
      <w:pPr>
        <w:numPr>
          <w:ilvl w:val="0"/>
          <w:numId w:val="4"/>
        </w:numPr>
        <w:spacing w:after="0" w:line="240" w:lineRule="auto"/>
        <w:ind w:left="2160" w:hanging="720"/>
        <w:contextualSpacing/>
        <w:rPr>
          <w:rFonts w:ascii="Times New Roman" w:eastAsia="Calibri" w:hAnsi="Times New Roman" w:cs="Times New Roman"/>
          <w:kern w:val="0"/>
          <w14:ligatures w14:val="none"/>
        </w:rPr>
      </w:pPr>
      <w:r w:rsidRPr="0066502A">
        <w:rPr>
          <w:rFonts w:ascii="Times New Roman" w:eastAsia="Calibri" w:hAnsi="Times New Roman" w:cs="Times New Roman"/>
          <w:kern w:val="0"/>
          <w14:ligatures w14:val="none"/>
        </w:rPr>
        <w:t>The fee for a certificate of occupancy shall be in the amount of 5% of the commercial construction permit fee. The minimum fee shall be $75.00. One &amp; two-family dwellings (Group R-3 &amp; R-5) and structures on farms, including commercial farm buildings subject to N.J.A.C. 5:23-3.2(d), the fee shall be $100.00.</w:t>
      </w:r>
    </w:p>
    <w:p w14:paraId="1564524B" w14:textId="77777777" w:rsidR="00F34CAE" w:rsidRDefault="00F34CAE" w:rsidP="00F34CAE">
      <w:pPr>
        <w:jc w:val="both"/>
        <w:rPr>
          <w:rFonts w:ascii="Times New Roman" w:hAnsi="Times New Roman" w:cs="Times New Roman"/>
          <w:b/>
          <w:bCs/>
        </w:rPr>
      </w:pPr>
    </w:p>
    <w:p w14:paraId="44B5C403" w14:textId="77777777" w:rsidR="00F34CAE" w:rsidRPr="00D63713" w:rsidRDefault="00F34CAE" w:rsidP="00F34CAE">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2</w:t>
      </w:r>
      <w:r w:rsidRPr="00D63713">
        <w:rPr>
          <w:rFonts w:ascii="Times New Roman" w:eastAsia="Times New Roman" w:hAnsi="Times New Roman" w:cs="Times New Roman"/>
          <w:kern w:val="0"/>
          <w14:ligatures w14:val="none"/>
        </w:rPr>
        <w:t>:</w:t>
      </w:r>
      <w:r w:rsidRPr="00D63713">
        <w:rPr>
          <w:rFonts w:ascii="Times New Roman" w:eastAsia="Times New Roman" w:hAnsi="Times New Roman" w:cs="Times New Roman"/>
          <w:kern w:val="0"/>
          <w14:ligatures w14:val="none"/>
        </w:rPr>
        <w:tab/>
        <w:t>All other Ordinances or parts of Ordinances inconsistent with the provisions of this Ordinance are hereby repealed to the extent of such inconsistency.</w:t>
      </w:r>
    </w:p>
    <w:p w14:paraId="0C2D8CD9" w14:textId="77777777" w:rsidR="00F34CAE" w:rsidRPr="00D63713" w:rsidRDefault="00F34CAE" w:rsidP="00F34CAE">
      <w:pPr>
        <w:spacing w:after="0" w:line="240" w:lineRule="auto"/>
        <w:jc w:val="both"/>
        <w:rPr>
          <w:rFonts w:ascii="Times New Roman" w:eastAsia="Times New Roman" w:hAnsi="Times New Roman" w:cs="Times New Roman"/>
          <w:kern w:val="0"/>
          <w14:ligatures w14:val="none"/>
        </w:rPr>
      </w:pPr>
    </w:p>
    <w:p w14:paraId="4A810792" w14:textId="77777777" w:rsidR="00F34CAE" w:rsidRPr="00D63713" w:rsidRDefault="00F34CAE" w:rsidP="00F34CAE">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3</w:t>
      </w:r>
      <w:r w:rsidRPr="00D63713">
        <w:rPr>
          <w:rFonts w:ascii="Times New Roman" w:eastAsia="Times New Roman" w:hAnsi="Times New Roman" w:cs="Times New Roman"/>
          <w:kern w:val="0"/>
          <w14:ligatures w14:val="none"/>
        </w:rPr>
        <w:t xml:space="preserve">: </w:t>
      </w:r>
      <w:r w:rsidRPr="00D63713">
        <w:rPr>
          <w:rFonts w:ascii="Times New Roman" w:eastAsia="Times New Roman" w:hAnsi="Times New Roman" w:cs="Times New Roman"/>
          <w:kern w:val="0"/>
          <w14:ligatures w14:val="none"/>
        </w:rPr>
        <w:tab/>
        <w:t>If any section, paragraph, subdivision, clause or provision of this Ordinance shall be adjudged invalid, such subdivision, clause or provision and the remainder of this Ordinance shall be deemed valid and effective.</w:t>
      </w:r>
    </w:p>
    <w:p w14:paraId="530C425B" w14:textId="77777777" w:rsidR="00F34CAE" w:rsidRPr="00D63713" w:rsidRDefault="00F34CAE" w:rsidP="00F34CAE">
      <w:pPr>
        <w:spacing w:after="0" w:line="240" w:lineRule="auto"/>
        <w:ind w:firstLine="720"/>
        <w:jc w:val="both"/>
        <w:rPr>
          <w:rFonts w:ascii="Times New Roman" w:eastAsia="Times New Roman" w:hAnsi="Times New Roman" w:cs="Times New Roman"/>
          <w:b/>
          <w:kern w:val="0"/>
          <w:u w:val="single"/>
          <w14:ligatures w14:val="none"/>
        </w:rPr>
      </w:pPr>
    </w:p>
    <w:p w14:paraId="185A807E" w14:textId="77777777" w:rsidR="00F34CAE" w:rsidRDefault="00F34CAE" w:rsidP="00F34CAE">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4</w:t>
      </w:r>
      <w:r w:rsidRPr="00D63713">
        <w:rPr>
          <w:rFonts w:ascii="Times New Roman" w:eastAsia="Times New Roman" w:hAnsi="Times New Roman" w:cs="Times New Roman"/>
          <w:kern w:val="0"/>
          <w14:ligatures w14:val="none"/>
        </w:rPr>
        <w:t>:</w:t>
      </w:r>
      <w:r w:rsidRPr="00D63713">
        <w:rPr>
          <w:rFonts w:ascii="Times New Roman" w:eastAsia="Times New Roman" w:hAnsi="Times New Roman" w:cs="Times New Roman"/>
          <w:kern w:val="0"/>
          <w14:ligatures w14:val="none"/>
        </w:rPr>
        <w:tab/>
        <w:t>This Ordinance shall take effect immediately upon final passage and publication as required by law.</w:t>
      </w:r>
    </w:p>
    <w:p w14:paraId="630016AC" w14:textId="77777777" w:rsidR="00F34CAE" w:rsidRPr="00D63713" w:rsidRDefault="00F34CAE" w:rsidP="00F34CAE">
      <w:pPr>
        <w:spacing w:after="0" w:line="240" w:lineRule="auto"/>
        <w:ind w:firstLine="720"/>
        <w:jc w:val="both"/>
        <w:rPr>
          <w:rFonts w:ascii="Times New Roman" w:eastAsia="Times New Roman" w:hAnsi="Times New Roman" w:cs="Times New Roman"/>
          <w:kern w:val="0"/>
          <w14:ligatures w14:val="none"/>
        </w:rPr>
      </w:pPr>
    </w:p>
    <w:p w14:paraId="1572A778" w14:textId="77777777" w:rsidR="00F34CAE" w:rsidRDefault="00F34CAE" w:rsidP="00F34CAE">
      <w:pPr>
        <w:jc w:val="both"/>
        <w:rPr>
          <w:rFonts w:ascii="Times New Roman" w:hAnsi="Times New Roman" w:cs="Times New Roman"/>
          <w:b/>
          <w:bCs/>
        </w:rPr>
      </w:pPr>
    </w:p>
    <w:p w14:paraId="6A8F580B" w14:textId="77777777" w:rsidR="00F34CAE" w:rsidRDefault="00F34CAE" w:rsidP="00F34CAE">
      <w:pPr>
        <w:jc w:val="both"/>
        <w:rPr>
          <w:rFonts w:ascii="Times New Roman" w:hAnsi="Times New Roman" w:cs="Times New Roman"/>
          <w:b/>
          <w:bCs/>
        </w:rPr>
      </w:pPr>
    </w:p>
    <w:p w14:paraId="183199B5" w14:textId="77777777" w:rsidR="00F34CAE"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41E263F5"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2521987B"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4E35E6F"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1AA8131"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352B2FD6"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54D6E21C" w14:textId="77777777" w:rsidR="00F34CAE" w:rsidRPr="001952E4" w:rsidRDefault="00F34CAE" w:rsidP="00F34CAE">
      <w:pPr>
        <w:spacing w:after="0" w:line="240" w:lineRule="auto"/>
        <w:rPr>
          <w:rFonts w:ascii="Times New Roman" w:eastAsia="Times New Roman" w:hAnsi="Times New Roman" w:cs="Times New Roman"/>
          <w:b/>
          <w:bCs/>
          <w:kern w:val="0"/>
          <w:sz w:val="24"/>
          <w:szCs w:val="24"/>
          <w14:ligatures w14:val="none"/>
        </w:rPr>
      </w:pPr>
    </w:p>
    <w:p w14:paraId="52AD1CF2"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kern w:val="0"/>
          <w:sz w:val="24"/>
          <w:szCs w:val="24"/>
          <w14:ligatures w14:val="none"/>
        </w:rPr>
      </w:pPr>
    </w:p>
    <w:p w14:paraId="563C4269" w14:textId="77777777" w:rsidR="00F34CAE" w:rsidRPr="001952E4" w:rsidRDefault="00F34CAE" w:rsidP="00F34CAE">
      <w:pPr>
        <w:spacing w:after="0" w:line="240" w:lineRule="auto"/>
        <w:rPr>
          <w:rFonts w:ascii="Times New Roman" w:eastAsia="Times New Roman" w:hAnsi="Times New Roman" w:cs="Times New Roman"/>
          <w:kern w:val="0"/>
          <w:sz w:val="24"/>
          <w:szCs w:val="24"/>
          <w14:ligatures w14:val="none"/>
        </w:rPr>
      </w:pPr>
    </w:p>
    <w:p w14:paraId="60CC8F75" w14:textId="77777777" w:rsidR="00F34CAE" w:rsidRDefault="00F34CAE" w:rsidP="00F34CA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sz w:val="24"/>
          <w:szCs w:val="24"/>
          <w14:ligatures w14:val="none"/>
        </w:rPr>
      </w:pPr>
    </w:p>
    <w:p w14:paraId="22A86920" w14:textId="115A53B4" w:rsidR="00F34CAE" w:rsidRPr="001952E4" w:rsidRDefault="00F34CAE" w:rsidP="00F34C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adopt</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w:t>
      </w:r>
      <w:r>
        <w:rPr>
          <w:rFonts w:ascii="Times New Roman" w:eastAsia="Times New Roman" w:hAnsi="Times New Roman" w:cs="Times New Roman"/>
          <w:spacing w:val="-3"/>
          <w:kern w:val="0"/>
          <w:sz w:val="24"/>
          <w:szCs w:val="24"/>
          <w14:ligatures w14:val="none"/>
        </w:rPr>
        <w:t>February 24</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31D5C080" w14:textId="77777777" w:rsidR="00F34CAE" w:rsidRPr="001952E4" w:rsidRDefault="00F34CAE" w:rsidP="00F34C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7046BA1A" w14:textId="77777777" w:rsidR="00F34CAE" w:rsidRPr="001952E4" w:rsidRDefault="00F34CAE" w:rsidP="00F34CAE">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 xml:space="preserve">Introduced: </w:t>
      </w:r>
      <w:r>
        <w:rPr>
          <w:rFonts w:ascii="Times New Roman" w:eastAsia="Times New Roman" w:hAnsi="Times New Roman" w:cs="Times New Roman"/>
          <w:kern w:val="0"/>
          <w:sz w:val="24"/>
          <w:szCs w:val="24"/>
          <w14:ligatures w14:val="none"/>
        </w:rPr>
        <w:t>February 24</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645E5BD9" w14:textId="732B0E0E" w:rsidR="00F34CAE" w:rsidRDefault="00F34CAE" w:rsidP="00F34CAE">
      <w:pPr>
        <w:spacing w:after="0" w:line="240" w:lineRule="auto"/>
      </w:pPr>
      <w:r w:rsidRPr="001952E4">
        <w:rPr>
          <w:rFonts w:ascii="Times New Roman" w:eastAsia="Times New Roman" w:hAnsi="Times New Roman" w:cs="Times New Roman"/>
          <w:kern w:val="0"/>
          <w:sz w:val="24"/>
          <w:szCs w:val="24"/>
          <w14:ligatures w14:val="none"/>
        </w:rPr>
        <w:t xml:space="preserve">Adopted: </w:t>
      </w:r>
      <w:r>
        <w:rPr>
          <w:rFonts w:ascii="Times New Roman" w:eastAsia="Times New Roman" w:hAnsi="Times New Roman" w:cs="Times New Roman"/>
          <w:kern w:val="0"/>
          <w:sz w:val="24"/>
          <w:szCs w:val="24"/>
          <w14:ligatures w14:val="none"/>
        </w:rPr>
        <w:t>March 10, 2025</w:t>
      </w:r>
    </w:p>
    <w:p w14:paraId="12F67CF6" w14:textId="77777777" w:rsidR="00F34CAE" w:rsidRDefault="00F34CAE" w:rsidP="00F34CAE">
      <w:pPr>
        <w:jc w:val="both"/>
        <w:rPr>
          <w:rFonts w:ascii="Times New Roman" w:hAnsi="Times New Roman" w:cs="Times New Roman"/>
          <w:b/>
          <w:bCs/>
        </w:rPr>
      </w:pPr>
      <w:r w:rsidRPr="00A57E75">
        <w:rPr>
          <w:rFonts w:ascii="Times New Roman" w:hAnsi="Times New Roman" w:cs="Times New Roman"/>
          <w:b/>
          <w:bCs/>
        </w:rPr>
        <w:br w:type="page"/>
      </w:r>
    </w:p>
    <w:p w14:paraId="152496C7" w14:textId="6F299903" w:rsidR="00F34CAE" w:rsidRPr="00675763" w:rsidRDefault="00F34CAE" w:rsidP="00F34CAE">
      <w:pPr>
        <w:rPr>
          <w:rFonts w:ascii="Times New Roman" w:hAnsi="Times New Roman" w:cs="Times New Roman"/>
          <w:b/>
          <w:bCs/>
        </w:rPr>
      </w:pPr>
      <w:r w:rsidRPr="00675763">
        <w:rPr>
          <w:rFonts w:ascii="Times New Roman" w:hAnsi="Times New Roman" w:cs="Times New Roman"/>
          <w:b/>
          <w:bCs/>
        </w:rPr>
        <w:lastRenderedPageBreak/>
        <w:t xml:space="preserve">RESOLUTION NO. </w:t>
      </w:r>
      <w:r>
        <w:rPr>
          <w:rFonts w:ascii="Times New Roman" w:hAnsi="Times New Roman" w:cs="Times New Roman"/>
          <w:b/>
          <w:bCs/>
        </w:rPr>
        <w:t>115</w:t>
      </w:r>
      <w:r w:rsidRPr="00675763">
        <w:rPr>
          <w:rFonts w:ascii="Times New Roman" w:hAnsi="Times New Roman" w:cs="Times New Roman"/>
          <w:b/>
          <w:bCs/>
        </w:rPr>
        <w:t>-25</w:t>
      </w:r>
    </w:p>
    <w:p w14:paraId="37B9069E" w14:textId="77777777" w:rsidR="00F34CAE" w:rsidRDefault="00F34CAE" w:rsidP="00F34CAE"/>
    <w:p w14:paraId="503FA953" w14:textId="1AF95257" w:rsidR="00F34CAE" w:rsidRPr="00675763" w:rsidRDefault="00F34CAE" w:rsidP="00F34CAE">
      <w:pPr>
        <w:spacing w:after="0" w:line="240" w:lineRule="auto"/>
        <w:jc w:val="center"/>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 xml:space="preserve">RESOLUTION MEMORIALIZING EXECUTIVE SESSION FROM </w:t>
      </w:r>
      <w:r>
        <w:rPr>
          <w:rFonts w:ascii="Times New Roman" w:eastAsia="Calibri" w:hAnsi="Times New Roman" w:cs="Times New Roman"/>
          <w:b/>
          <w:bCs/>
          <w:kern w:val="0"/>
          <w14:ligatures w14:val="none"/>
        </w:rPr>
        <w:t>FEBRUARY 24</w:t>
      </w:r>
      <w:r w:rsidRPr="00675763">
        <w:rPr>
          <w:rFonts w:ascii="Times New Roman" w:eastAsia="Calibri" w:hAnsi="Times New Roman" w:cs="Times New Roman"/>
          <w:b/>
          <w:bCs/>
          <w:kern w:val="0"/>
          <w14:ligatures w14:val="none"/>
        </w:rPr>
        <w:t>, 202</w:t>
      </w:r>
      <w:r>
        <w:rPr>
          <w:rFonts w:ascii="Times New Roman" w:eastAsia="Calibri" w:hAnsi="Times New Roman" w:cs="Times New Roman"/>
          <w:b/>
          <w:bCs/>
          <w:kern w:val="0"/>
          <w14:ligatures w14:val="none"/>
        </w:rPr>
        <w:t>5</w:t>
      </w:r>
    </w:p>
    <w:p w14:paraId="354FAB65" w14:textId="77777777" w:rsidR="00F34CAE" w:rsidRPr="00675763" w:rsidRDefault="00F34CAE" w:rsidP="00F34CAE">
      <w:pPr>
        <w:spacing w:after="0" w:line="240" w:lineRule="auto"/>
        <w:jc w:val="both"/>
        <w:rPr>
          <w:rFonts w:ascii="Times New Roman" w:eastAsia="Calibri" w:hAnsi="Times New Roman" w:cs="Times New Roman"/>
          <w:b/>
          <w:bCs/>
          <w:kern w:val="0"/>
          <w14:ligatures w14:val="none"/>
        </w:rPr>
      </w:pPr>
    </w:p>
    <w:p w14:paraId="4C6F1E27" w14:textId="77777777" w:rsidR="00F34CAE" w:rsidRPr="00675763" w:rsidRDefault="00F34CAE" w:rsidP="00F34CAE">
      <w:pPr>
        <w:spacing w:after="0" w:line="240" w:lineRule="auto"/>
        <w:jc w:val="both"/>
        <w:rPr>
          <w:rFonts w:ascii="Times New Roman" w:eastAsia="Calibri" w:hAnsi="Times New Roman" w:cs="Times New Roman"/>
          <w:b/>
          <w:bCs/>
          <w:kern w:val="0"/>
          <w14:ligatures w14:val="none"/>
        </w:rPr>
      </w:pPr>
    </w:p>
    <w:p w14:paraId="5DE49D8D" w14:textId="77777777" w:rsidR="00F34CAE" w:rsidRPr="00675763" w:rsidRDefault="00F34CAE" w:rsidP="00F34CA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267D0CD5" w14:textId="5E5C15AA" w:rsidR="00F34CAE" w:rsidRPr="00675763" w:rsidRDefault="00F34CAE" w:rsidP="00F34CAE">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Pr>
          <w:rFonts w:ascii="Times New Roman" w:eastAsia="Calibri" w:hAnsi="Times New Roman" w:cs="Times New Roman"/>
          <w:kern w:val="0"/>
          <w14:ligatures w14:val="none"/>
        </w:rPr>
        <w:t>February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at approximately 6:30 p.m.; and</w:t>
      </w:r>
    </w:p>
    <w:p w14:paraId="2661FC5B" w14:textId="77777777" w:rsidR="00F34CAE" w:rsidRPr="00675763" w:rsidRDefault="00F34CAE" w:rsidP="00F34CA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WHEREAS</w:t>
      </w:r>
      <w:r w:rsidRPr="00675763">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181AF2A6" w14:textId="77777777" w:rsidR="00F34CAE" w:rsidRPr="00675763" w:rsidRDefault="00F34CAE" w:rsidP="00F34CAE">
      <w:pPr>
        <w:spacing w:after="0" w:line="360" w:lineRule="auto"/>
        <w:jc w:val="both"/>
        <w:rPr>
          <w:rFonts w:ascii="Times New Roman" w:eastAsia="Calibri" w:hAnsi="Times New Roman" w:cs="Times New Roman"/>
          <w:b/>
          <w:bCs/>
          <w:kern w:val="0"/>
          <w14:ligatures w14:val="none"/>
        </w:rPr>
      </w:pPr>
    </w:p>
    <w:p w14:paraId="5CDB77A3" w14:textId="0DDC3DF9"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59264" behindDoc="0" locked="1" layoutInCell="1" allowOverlap="1" wp14:anchorId="1F47F1E8" wp14:editId="2618249A">
                <wp:simplePos x="0" y="0"/>
                <wp:positionH relativeFrom="column">
                  <wp:posOffset>-32385</wp:posOffset>
                </wp:positionH>
                <wp:positionV relativeFrom="paragraph">
                  <wp:posOffset>150495</wp:posOffset>
                </wp:positionV>
                <wp:extent cx="365760" cy="365760"/>
                <wp:effectExtent l="0" t="0" r="15240" b="15240"/>
                <wp:wrapSquare wrapText="bothSides"/>
                <wp:docPr id="2007818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1FF93F4" w14:textId="04BDE05D" w:rsidR="00F34CAE" w:rsidRPr="002E0D4E" w:rsidRDefault="000E1EDF" w:rsidP="00F34CAE">
                            <w:pPr>
                              <w:jc w:val="center"/>
                              <w:rPr>
                                <w:rFonts w:ascii="Times New Roman" w:hAnsi="Times New Roman" w:cs="Times New Roman"/>
                                <w:b/>
                                <w:bCs/>
                                <w:sz w:val="28"/>
                                <w:szCs w:val="28"/>
                              </w:rPr>
                            </w:pPr>
                            <w:r>
                              <w:rPr>
                                <w:rFonts w:ascii="Times New Roman" w:hAnsi="Times New Roman" w:cs="Times New Roman"/>
                                <w:b/>
                                <w:bCs/>
                                <w:sz w:val="28"/>
                                <w:szCs w:val="28"/>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7F1E8" id="Rectangle 9" o:spid="_x0000_s1026" style="position:absolute;left:0;text-align:left;margin-left:-2.55pt;margin-top:11.8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51FF93F4" w14:textId="04BDE05D" w:rsidR="00F34CAE" w:rsidRPr="002E0D4E" w:rsidRDefault="000E1EDF" w:rsidP="00F34CAE">
                      <w:pPr>
                        <w:jc w:val="center"/>
                        <w:rPr>
                          <w:rFonts w:ascii="Times New Roman" w:hAnsi="Times New Roman" w:cs="Times New Roman"/>
                          <w:b/>
                          <w:bCs/>
                          <w:sz w:val="28"/>
                          <w:szCs w:val="28"/>
                        </w:rPr>
                      </w:pPr>
                      <w:r>
                        <w:rPr>
                          <w:rFonts w:ascii="Times New Roman" w:hAnsi="Times New Roman" w:cs="Times New Roman"/>
                          <w:b/>
                          <w:bCs/>
                          <w:sz w:val="28"/>
                          <w:szCs w:val="28"/>
                        </w:rPr>
                        <w:t>X</w:t>
                      </w:r>
                    </w:p>
                  </w:txbxContent>
                </v:textbox>
                <w10:wrap type="square"/>
                <w10:anchorlock/>
              </v:rect>
            </w:pict>
          </mc:Fallback>
        </mc:AlternateContent>
      </w:r>
      <w:r w:rsidRPr="00675763">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675763">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is: </w:t>
      </w:r>
      <w:r w:rsidR="00B6046E">
        <w:rPr>
          <w:rFonts w:ascii="Times New Roman" w:eastAsia="Times New Roman" w:hAnsi="Times New Roman" w:cs="Times New Roman"/>
          <w:kern w:val="0"/>
          <w14:ligatures w14:val="none"/>
        </w:rPr>
        <w:t>Courtesy busing, McFadden property, Gerald Slack property, Disc Golf Course ruling, Township vehicle policy</w:t>
      </w:r>
    </w:p>
    <w:p w14:paraId="6A897DEE" w14:textId="77777777" w:rsidR="00F34CAE" w:rsidRPr="00675763" w:rsidRDefault="00F34CAE" w:rsidP="00F34CAE">
      <w:pPr>
        <w:tabs>
          <w:tab w:val="left" w:leader="underscore" w:pos="781"/>
        </w:tabs>
        <w:spacing w:after="0" w:line="240" w:lineRule="auto"/>
        <w:jc w:val="center"/>
        <w:rPr>
          <w:rFonts w:ascii="Times New Roman" w:eastAsia="Calibri" w:hAnsi="Times New Roman" w:cs="Times New Roman"/>
          <w:kern w:val="0"/>
          <w14:ligatures w14:val="none"/>
        </w:rPr>
      </w:pPr>
    </w:p>
    <w:p w14:paraId="37B10BDF"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0288" behindDoc="0" locked="1" layoutInCell="1" allowOverlap="1" wp14:anchorId="07410130" wp14:editId="63D74EB9">
                <wp:simplePos x="0" y="0"/>
                <wp:positionH relativeFrom="column">
                  <wp:posOffset>-32385</wp:posOffset>
                </wp:positionH>
                <wp:positionV relativeFrom="paragraph">
                  <wp:posOffset>51435</wp:posOffset>
                </wp:positionV>
                <wp:extent cx="365760" cy="365760"/>
                <wp:effectExtent l="0" t="0" r="15240" b="15240"/>
                <wp:wrapSquare wrapText="bothSides"/>
                <wp:docPr id="833657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33088A1" w14:textId="77777777" w:rsidR="00F34CAE" w:rsidRDefault="00F34CAE" w:rsidP="00F34C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10130" id="Rectangle 8" o:spid="_x0000_s1027" style="position:absolute;left:0;text-align:left;margin-left:-2.55pt;margin-top:4.0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133088A1" w14:textId="77777777" w:rsidR="00F34CAE" w:rsidRDefault="00F34CAE" w:rsidP="00F34CAE"/>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1E213FE2" w14:textId="77777777" w:rsidR="00F34CAE" w:rsidRPr="00675763" w:rsidRDefault="00F34CAE" w:rsidP="00F34CAE">
      <w:pPr>
        <w:tabs>
          <w:tab w:val="left" w:leader="underscore" w:pos="781"/>
        </w:tabs>
        <w:spacing w:after="0" w:line="240" w:lineRule="auto"/>
        <w:jc w:val="center"/>
        <w:rPr>
          <w:rFonts w:ascii="Times New Roman" w:eastAsia="Calibri" w:hAnsi="Times New Roman" w:cs="Times New Roman"/>
          <w:kern w:val="0"/>
          <w14:ligatures w14:val="none"/>
        </w:rPr>
      </w:pPr>
    </w:p>
    <w:p w14:paraId="7C9C7AB8"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1312" behindDoc="0" locked="1" layoutInCell="1" allowOverlap="1" wp14:anchorId="55F40990" wp14:editId="0E1FCAE8">
                <wp:simplePos x="0" y="0"/>
                <wp:positionH relativeFrom="column">
                  <wp:posOffset>-32385</wp:posOffset>
                </wp:positionH>
                <wp:positionV relativeFrom="paragraph">
                  <wp:posOffset>46355</wp:posOffset>
                </wp:positionV>
                <wp:extent cx="365760" cy="365760"/>
                <wp:effectExtent l="0" t="0" r="15240" b="15240"/>
                <wp:wrapSquare wrapText="bothSides"/>
                <wp:docPr id="9109170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17C3E" id="Rectangle 7" o:spid="_x0000_s1026" style="position:absolute;margin-left:-2.55pt;margin-top:3.6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1A1CD8D6" w14:textId="77777777" w:rsidR="00F34CAE" w:rsidRPr="00675763" w:rsidRDefault="00F34CAE" w:rsidP="00F34CAE">
      <w:pPr>
        <w:spacing w:after="0" w:line="240" w:lineRule="auto"/>
        <w:jc w:val="both"/>
        <w:rPr>
          <w:rFonts w:ascii="Times New Roman" w:eastAsia="Calibri" w:hAnsi="Times New Roman" w:cs="Times New Roman"/>
          <w:b/>
          <w:bCs/>
          <w:kern w:val="0"/>
          <w14:ligatures w14:val="none"/>
        </w:rPr>
      </w:pPr>
    </w:p>
    <w:p w14:paraId="5FB7441C"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2336" behindDoc="0" locked="1" layoutInCell="1" allowOverlap="1" wp14:anchorId="74B7E7D7" wp14:editId="4E4620D6">
                <wp:simplePos x="0" y="0"/>
                <wp:positionH relativeFrom="column">
                  <wp:posOffset>-32385</wp:posOffset>
                </wp:positionH>
                <wp:positionV relativeFrom="paragraph">
                  <wp:posOffset>8255</wp:posOffset>
                </wp:positionV>
                <wp:extent cx="365760" cy="365760"/>
                <wp:effectExtent l="0" t="0" r="15240" b="15240"/>
                <wp:wrapSquare wrapText="bothSides"/>
                <wp:docPr id="1131275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F2A6496" w14:textId="77777777" w:rsidR="00F34CAE" w:rsidRPr="00F953E8" w:rsidRDefault="00F34CAE" w:rsidP="00F34CA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E7D7" id="Rectangle 6" o:spid="_x0000_s1028" style="position:absolute;left:0;text-align:left;margin-left:-2.55pt;margin-top:.65pt;width:28.8pt;height:28.8pt;z-index:25166233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4F2A6496" w14:textId="77777777" w:rsidR="00F34CAE" w:rsidRPr="00F953E8" w:rsidRDefault="00F34CAE" w:rsidP="00F34CAE">
                      <w:pPr>
                        <w:rPr>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675763">
        <w:rPr>
          <w:rFonts w:ascii="Times New Roman" w:eastAsia="Times New Roman" w:hAnsi="Times New Roman" w:cs="Times New Roman"/>
          <w:kern w:val="0"/>
          <w14:ligatures w14:val="none"/>
        </w:rPr>
        <w:t xml:space="preserve">” The collective bargaining contract(s) discussed are between the public body and the: </w:t>
      </w:r>
    </w:p>
    <w:p w14:paraId="14BCD31F"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2AFC03C9"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3360" behindDoc="0" locked="1" layoutInCell="1" allowOverlap="1" wp14:anchorId="736683C9" wp14:editId="3EDAB240">
                <wp:simplePos x="0" y="0"/>
                <wp:positionH relativeFrom="column">
                  <wp:posOffset>-32385</wp:posOffset>
                </wp:positionH>
                <wp:positionV relativeFrom="paragraph">
                  <wp:posOffset>150495</wp:posOffset>
                </wp:positionV>
                <wp:extent cx="365760" cy="365760"/>
                <wp:effectExtent l="0" t="0" r="15240" b="15240"/>
                <wp:wrapSquare wrapText="bothSides"/>
                <wp:docPr id="6672143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8BF714E" w14:textId="77777777" w:rsidR="00F34CAE" w:rsidRPr="004F52BB" w:rsidRDefault="00F34CAE" w:rsidP="00F34CAE">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683C9" id="Rectangle 5" o:spid="_x0000_s1029" style="position:absolute;left:0;text-align:left;margin-left:-2.55pt;margin-top:11.8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48BF714E" w14:textId="77777777" w:rsidR="00F34CAE" w:rsidRPr="004F52BB" w:rsidRDefault="00F34CAE" w:rsidP="00F34CAE">
                      <w:pPr>
                        <w:rPr>
                          <w:rFonts w:ascii="Times New Roman" w:hAnsi="Times New Roman" w:cs="Times New Roman"/>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675763">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212A005A"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675763">
        <w:rPr>
          <w:rFonts w:ascii="Times New Roman" w:eastAsia="Times New Roman" w:hAnsi="Times New Roman" w:cs="Times New Roman"/>
          <w:kern w:val="0"/>
          <w14:ligatures w14:val="none"/>
        </w:rPr>
        <w:t xml:space="preserve"> </w:t>
      </w:r>
    </w:p>
    <w:p w14:paraId="635C375D"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4384" behindDoc="0" locked="1" layoutInCell="1" allowOverlap="1" wp14:anchorId="66F52162" wp14:editId="650E8829">
                <wp:simplePos x="0" y="0"/>
                <wp:positionH relativeFrom="column">
                  <wp:posOffset>-32385</wp:posOffset>
                </wp:positionH>
                <wp:positionV relativeFrom="paragraph">
                  <wp:posOffset>150495</wp:posOffset>
                </wp:positionV>
                <wp:extent cx="365760" cy="365760"/>
                <wp:effectExtent l="0" t="0" r="15240" b="15240"/>
                <wp:wrapSquare wrapText="bothSides"/>
                <wp:docPr id="1537786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84D45" id="Rectangle 4"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63C4CD3D" w14:textId="77777777" w:rsidR="00F34CAE" w:rsidRPr="00675763" w:rsidRDefault="00F34CAE" w:rsidP="00F34CAE">
      <w:pPr>
        <w:spacing w:after="0" w:line="240" w:lineRule="auto"/>
        <w:jc w:val="center"/>
        <w:rPr>
          <w:rFonts w:ascii="Times New Roman" w:eastAsia="Calibri" w:hAnsi="Times New Roman" w:cs="Times New Roman"/>
          <w:b/>
          <w:bCs/>
          <w:kern w:val="0"/>
          <w14:ligatures w14:val="none"/>
        </w:rPr>
      </w:pPr>
    </w:p>
    <w:p w14:paraId="100290ED" w14:textId="1C3B0C18"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5408" behindDoc="0" locked="1" layoutInCell="1" allowOverlap="1" wp14:anchorId="798A8BBF" wp14:editId="53200C15">
                <wp:simplePos x="0" y="0"/>
                <wp:positionH relativeFrom="column">
                  <wp:posOffset>-17145</wp:posOffset>
                </wp:positionH>
                <wp:positionV relativeFrom="paragraph">
                  <wp:posOffset>-1905</wp:posOffset>
                </wp:positionV>
                <wp:extent cx="365760" cy="365760"/>
                <wp:effectExtent l="0" t="0" r="15240" b="15240"/>
                <wp:wrapSquare wrapText="bothSides"/>
                <wp:docPr id="16128392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B8127A8" w14:textId="204BADBE" w:rsidR="00F34CAE" w:rsidRPr="0079581B" w:rsidRDefault="00F34CAE" w:rsidP="00F34CAE">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A8BBF" id="Rectangle 3" o:spid="_x0000_s1030" style="position:absolute;left:0;text-align:left;margin-left:-1.35pt;margin-top:-.1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5B8127A8" w14:textId="204BADBE" w:rsidR="00F34CAE" w:rsidRPr="0079581B" w:rsidRDefault="00F34CAE" w:rsidP="00F34CAE">
                      <w:pPr>
                        <w:jc w:val="center"/>
                        <w:rPr>
                          <w:sz w:val="32"/>
                          <w:szCs w:val="32"/>
                        </w:rPr>
                      </w:pP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675763">
        <w:rPr>
          <w:rFonts w:ascii="Times New Roman" w:eastAsia="Calibri" w:hAnsi="Times New Roman" w:cs="Times New Roman"/>
          <w:kern w:val="0"/>
          <w14:ligatures w14:val="none"/>
        </w:rPr>
        <w:t xml:space="preserve">”  The parties to and docket numbers of each item of litigation and/or the parties to each contract discussed: </w:t>
      </w:r>
    </w:p>
    <w:p w14:paraId="4D7E9FED" w14:textId="77777777"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0DCA1A0C" w14:textId="77777777"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1D55F4C2" w14:textId="68270E75"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Times New Roman" w:eastAsia="Calibri" w:hAnsi="Times New Roman" w:cs="Times New Roman"/>
          <w:bCs/>
          <w:kern w:val="0"/>
          <w14:ligatures w14:val="none"/>
        </w:rPr>
        <w:t xml:space="preserve">(8) Any matter involving the employment, appointment, termination of employment, terms </w:t>
      </w:r>
      <w:r w:rsidRPr="00675763">
        <w:rPr>
          <w:rFonts w:ascii="Times New Roman" w:eastAsia="Calibri" w:hAnsi="Times New Roman" w:cs="Times New Roman"/>
          <w:bCs/>
          <w:spacing w:val="1"/>
          <w:kern w:val="0"/>
          <w14:ligatures w14:val="none"/>
        </w:rPr>
        <w:t xml:space="preserve">and conditions of employment, evaluation of the performance, promotion or discipline </w:t>
      </w:r>
      <w:r w:rsidRPr="00675763">
        <w:rPr>
          <w:rFonts w:ascii="Times New Roman" w:eastAsia="Calibri" w:hAnsi="Times New Roman" w:cs="Times New Roman"/>
          <w:bCs/>
          <w:spacing w:val="6"/>
          <w:kern w:val="0"/>
          <w14:ligatures w14:val="none"/>
        </w:rPr>
        <w:t xml:space="preserve">of any specific prospective public officer or employee or current public officer or </w:t>
      </w:r>
      <w:r w:rsidRPr="00675763">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675763">
        <w:rPr>
          <w:rFonts w:ascii="Times New Roman" w:eastAsia="Calibri" w:hAnsi="Times New Roman" w:cs="Times New Roman"/>
          <w:bCs/>
          <w:spacing w:val="-1"/>
          <w:kern w:val="0"/>
          <w14:ligatures w14:val="none"/>
        </w:rPr>
        <w:t>matters be discussed at a public meeting</w:t>
      </w:r>
      <w:r w:rsidRPr="00675763">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675763">
        <w:rPr>
          <w:rFonts w:ascii="Times New Roman" w:eastAsia="Times New Roman" w:hAnsi="Times New Roman" w:cs="Times New Roman"/>
          <w:kern w:val="0"/>
          <w14:ligatures w14:val="none"/>
        </w:rPr>
        <w:t xml:space="preserve"> </w:t>
      </w:r>
    </w:p>
    <w:p w14:paraId="059B8B60" w14:textId="77777777"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3B3E8DA2" w14:textId="77777777" w:rsidR="00F34CAE" w:rsidRPr="00675763" w:rsidRDefault="00F34CAE" w:rsidP="00F34CAE">
      <w:pPr>
        <w:tabs>
          <w:tab w:val="left" w:leader="underscore" w:pos="74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114300" distR="114300" simplePos="0" relativeHeight="251666432" behindDoc="0" locked="0" layoutInCell="1" allowOverlap="1" wp14:anchorId="0F7C5879" wp14:editId="305AE171">
                <wp:simplePos x="0" y="0"/>
                <wp:positionH relativeFrom="margin">
                  <wp:align>left</wp:align>
                </wp:positionH>
                <wp:positionV relativeFrom="paragraph">
                  <wp:posOffset>38735</wp:posOffset>
                </wp:positionV>
                <wp:extent cx="393700" cy="342900"/>
                <wp:effectExtent l="0" t="0" r="25400" b="19050"/>
                <wp:wrapNone/>
                <wp:docPr id="81866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69347CC0" w14:textId="77777777" w:rsidR="00F34CAE" w:rsidRDefault="00F34CAE" w:rsidP="00F34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5879" id="_x0000_t202" coordsize="21600,21600" o:spt="202" path="m,l,21600r21600,l21600,xe">
                <v:stroke joinstyle="miter"/>
                <v:path gradientshapeok="t" o:connecttype="rect"/>
              </v:shapetype>
              <v:shape id="Text Box 2" o:spid="_x0000_s1031" type="#_x0000_t202" style="position:absolute;left:0;text-align:left;margin-left:0;margin-top:3.05pt;width:31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69347CC0" w14:textId="77777777" w:rsidR="00F34CAE" w:rsidRDefault="00F34CAE" w:rsidP="00F34CAE"/>
                  </w:txbxContent>
                </v:textbox>
                <w10:wrap anchorx="margin"/>
              </v:shape>
            </w:pict>
          </mc:Fallback>
        </mc:AlternateContent>
      </w:r>
      <w:r w:rsidRPr="00675763">
        <w:rPr>
          <w:rFonts w:ascii="Calibri" w:eastAsia="Calibri" w:hAnsi="Calibri" w:cs="Times New Roman"/>
          <w:noProof/>
          <w:kern w:val="0"/>
        </w:rPr>
        <mc:AlternateContent>
          <mc:Choice Requires="wps">
            <w:drawing>
              <wp:anchor distT="0" distB="0" distL="0" distR="274320" simplePos="0" relativeHeight="251667456" behindDoc="0" locked="1" layoutInCell="1" allowOverlap="1" wp14:anchorId="29876A78" wp14:editId="4B0C3CD5">
                <wp:simplePos x="0" y="0"/>
                <wp:positionH relativeFrom="column">
                  <wp:posOffset>-7620</wp:posOffset>
                </wp:positionH>
                <wp:positionV relativeFrom="paragraph">
                  <wp:posOffset>-1551305</wp:posOffset>
                </wp:positionV>
                <wp:extent cx="365760" cy="365760"/>
                <wp:effectExtent l="0" t="0" r="15240" b="15240"/>
                <wp:wrapSquare wrapText="bothSides"/>
                <wp:docPr id="1609518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607C13C" w14:textId="55423639" w:rsidR="00F34CAE" w:rsidRPr="007C58E9" w:rsidRDefault="00F34CAE" w:rsidP="00F34CA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76A78" id="Rectangle 1" o:spid="_x0000_s1032" style="position:absolute;left:0;text-align:left;margin-left:-.6pt;margin-top:-122.1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0607C13C" w14:textId="55423639" w:rsidR="00F34CAE" w:rsidRPr="007C58E9" w:rsidRDefault="00F34CAE" w:rsidP="00F34CAE">
                      <w:pPr>
                        <w:rPr>
                          <w:sz w:val="32"/>
                          <w:szCs w:val="32"/>
                        </w:rPr>
                      </w:pP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 xml:space="preserve">(9) Any deliberation of a public body occurring after a public hearing that may result in the </w:t>
      </w:r>
      <w:r w:rsidRPr="00675763">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675763">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675763">
        <w:rPr>
          <w:rFonts w:ascii="Times New Roman" w:eastAsia="Calibri" w:hAnsi="Times New Roman" w:cs="Times New Roman"/>
          <w:kern w:val="0"/>
          <w14:ligatures w14:val="none"/>
        </w:rPr>
        <w:t>”  The nature of the matter, described as specifically as possible without undermining the need for confidentiality is:</w:t>
      </w:r>
    </w:p>
    <w:p w14:paraId="69CC5CAF" w14:textId="77777777" w:rsidR="00F34CAE" w:rsidRPr="00675763" w:rsidRDefault="00F34CAE" w:rsidP="00F34CAE">
      <w:pPr>
        <w:spacing w:after="0" w:line="240" w:lineRule="auto"/>
        <w:jc w:val="center"/>
        <w:rPr>
          <w:rFonts w:ascii="Times New Roman" w:eastAsia="Calibri" w:hAnsi="Times New Roman" w:cs="Times New Roman"/>
          <w:b/>
          <w:bCs/>
          <w:kern w:val="0"/>
          <w14:ligatures w14:val="none"/>
        </w:rPr>
      </w:pPr>
    </w:p>
    <w:p w14:paraId="600CA7CC" w14:textId="2F997AAB" w:rsidR="00F34CAE" w:rsidRPr="00675763" w:rsidRDefault="00F34CAE" w:rsidP="00F34CAE">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NOW, THEREFORE, BE IT RESOLVED </w:t>
      </w:r>
      <w:r w:rsidRPr="00675763">
        <w:rPr>
          <w:rFonts w:ascii="Times New Roman" w:eastAsia="Calibri" w:hAnsi="Times New Roman" w:cs="Times New Roman"/>
          <w:kern w:val="0"/>
          <w14:ligatures w14:val="none"/>
        </w:rPr>
        <w:t xml:space="preserve">that the Township of Voorhees entered into Executive Session for </w:t>
      </w:r>
      <w:r w:rsidRPr="00675763">
        <w:rPr>
          <w:rFonts w:ascii="Times New Roman" w:eastAsia="Calibri" w:hAnsi="Times New Roman" w:cs="Times New Roman"/>
          <w:bCs/>
          <w:kern w:val="0"/>
          <w14:ligatures w14:val="none"/>
        </w:rPr>
        <w:t>only</w:t>
      </w:r>
      <w:r w:rsidRPr="00675763">
        <w:rPr>
          <w:rFonts w:ascii="Times New Roman" w:eastAsia="Calibri" w:hAnsi="Times New Roman" w:cs="Times New Roman"/>
          <w:kern w:val="0"/>
          <w14:ligatures w14:val="none"/>
        </w:rPr>
        <w:t xml:space="preserve"> the above stated reasons at their regular meeting caucus of </w:t>
      </w:r>
      <w:r>
        <w:rPr>
          <w:rFonts w:ascii="Times New Roman" w:eastAsia="Calibri" w:hAnsi="Times New Roman" w:cs="Times New Roman"/>
          <w:kern w:val="0"/>
          <w14:ligatures w14:val="none"/>
        </w:rPr>
        <w:t xml:space="preserve">February </w:t>
      </w:r>
      <w:r w:rsidR="00B6046E">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xml:space="preserve">. </w:t>
      </w:r>
    </w:p>
    <w:p w14:paraId="608E3179" w14:textId="77777777" w:rsidR="00F34CAE" w:rsidRPr="00675763" w:rsidRDefault="00F34CAE" w:rsidP="00F34CAE">
      <w:pPr>
        <w:tabs>
          <w:tab w:val="left" w:pos="720"/>
        </w:tabs>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4A0CCC2B" w14:textId="77777777" w:rsidR="00F34CAE" w:rsidRPr="00675763" w:rsidRDefault="00F34CAE" w:rsidP="00F34CA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that the Township Clerk/Township Solicitor shall read aloud enough of this resolution so that members of the public in attendance can understand, as precisely as possible, the nature of the matters that were privately discussed.</w:t>
      </w:r>
    </w:p>
    <w:p w14:paraId="680165F6" w14:textId="77777777" w:rsidR="00F34CAE" w:rsidRPr="00675763" w:rsidRDefault="00F34CAE" w:rsidP="00F34CAE">
      <w:pPr>
        <w:spacing w:after="0" w:line="360" w:lineRule="auto"/>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18B16E21"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69DAA0B5"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03542CDB"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4F496CA7"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22B516AF"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183409EC"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1F6D6E1D" w14:textId="77777777" w:rsidR="00F34CAE" w:rsidRPr="00675763" w:rsidRDefault="00F34CAE" w:rsidP="00F34CA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bookmarkStart w:id="3" w:name="_Hlk192584436"/>
    </w:p>
    <w:p w14:paraId="44261E09" w14:textId="333920AD" w:rsidR="00F34CAE" w:rsidRPr="00675763" w:rsidRDefault="00F34CAE" w:rsidP="00F34CA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w:t>
      </w:r>
      <w:r w:rsidR="00442086" w:rsidRPr="00675763">
        <w:rPr>
          <w:rFonts w:ascii="Times New Roman" w:eastAsia="Calibri" w:hAnsi="Times New Roman" w:cs="Times New Roman"/>
          <w:kern w:val="0"/>
          <w14:ligatures w14:val="none"/>
        </w:rPr>
        <w:t>: MARCH</w:t>
      </w:r>
      <w:r w:rsidR="00B6046E">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00B6046E">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00FA492B">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55B0E66" w14:textId="4A5115F1" w:rsidR="00F34CAE" w:rsidRPr="00675763" w:rsidRDefault="00F34CAE" w:rsidP="00F34CA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00FA492B">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sidR="00FA492B">
        <w:rPr>
          <w:rFonts w:ascii="Times New Roman" w:eastAsia="Calibri" w:hAnsi="Times New Roman" w:cs="Times New Roman"/>
          <w:kern w:val="0"/>
          <w14:ligatures w14:val="none"/>
        </w:rPr>
        <w:t>MS. NOCITO</w:t>
      </w:r>
    </w:p>
    <w:p w14:paraId="11440B57" w14:textId="6DB4524E" w:rsidR="00F34CAE" w:rsidRPr="00675763" w:rsidRDefault="00F34CAE" w:rsidP="00F34CA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00FA492B">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7A73C97D" w14:textId="77777777" w:rsidR="00F34CAE" w:rsidRPr="00675763" w:rsidRDefault="00F34CAE" w:rsidP="00F34CA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bookmarkEnd w:id="3"/>
    <w:p w14:paraId="4705CC27"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4475C4DE"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750E442C"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3F5A4FC9"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06B398FB"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3300892F" w14:textId="09D197B8" w:rsidR="00F34CAE" w:rsidRPr="00675763" w:rsidRDefault="00F34CAE" w:rsidP="00F34CA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sidR="00B6046E">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69BAC29"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0D2883CE"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66552051" w14:textId="77777777" w:rsidR="00F34CAE" w:rsidRPr="00675763" w:rsidRDefault="00F34CAE" w:rsidP="00F34CA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6AC5C340" w14:textId="77777777" w:rsidR="00F34CAE" w:rsidRPr="00675763" w:rsidRDefault="00F34CAE" w:rsidP="00F34CA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3FE069CF" w14:textId="77777777" w:rsidR="00F34CAE" w:rsidRPr="00675763" w:rsidRDefault="00F34CAE" w:rsidP="00F34CA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1FFFB989" w14:textId="307D9257"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5F69C79A" w14:textId="77777777" w:rsidR="00395E0F" w:rsidRPr="00395E0F" w:rsidRDefault="00395E0F">
      <w:pPr>
        <w:rPr>
          <w:rFonts w:ascii="Times New Roman" w:eastAsia="Times New Roman" w:hAnsi="Times New Roman" w:cs="Times New Roman"/>
          <w:b/>
          <w:bCs/>
          <w:noProof/>
          <w:color w:val="000000"/>
          <w:kern w:val="0"/>
          <w14:ligatures w14:val="none"/>
        </w:rPr>
      </w:pPr>
      <w:r w:rsidRPr="00395E0F">
        <w:rPr>
          <w:rFonts w:ascii="Times New Roman" w:eastAsia="Times New Roman" w:hAnsi="Times New Roman" w:cs="Times New Roman"/>
          <w:b/>
          <w:bCs/>
          <w:noProof/>
          <w:color w:val="000000"/>
          <w:kern w:val="0"/>
          <w14:ligatures w14:val="none"/>
        </w:rPr>
        <w:lastRenderedPageBreak/>
        <w:t>RESOLUTION NO. 116-25</w:t>
      </w:r>
    </w:p>
    <w:p w14:paraId="4C57AF66" w14:textId="77777777" w:rsidR="00395E0F" w:rsidRDefault="00395E0F">
      <w:pPr>
        <w:rPr>
          <w:rFonts w:ascii="Times New Roman" w:eastAsia="Times New Roman" w:hAnsi="Times New Roman" w:cs="Times New Roman"/>
          <w:noProof/>
          <w:color w:val="000000"/>
          <w:kern w:val="0"/>
          <w14:ligatures w14:val="none"/>
        </w:rPr>
      </w:pPr>
    </w:p>
    <w:p w14:paraId="5C63D7B7" w14:textId="1712F9F6" w:rsidR="008319D9" w:rsidRDefault="00395E0F">
      <w:pPr>
        <w:rPr>
          <w:rFonts w:ascii="Times New Roman" w:eastAsia="Times New Roman" w:hAnsi="Times New Roman" w:cs="Times New Roman"/>
          <w:noProof/>
          <w:color w:val="000000"/>
          <w:kern w:val="0"/>
          <w14:ligatures w14:val="none"/>
        </w:rPr>
      </w:pPr>
      <w:r w:rsidRPr="00395E0F">
        <w:rPr>
          <w:noProof/>
        </w:rPr>
        <w:drawing>
          <wp:inline distT="0" distB="0" distL="0" distR="0" wp14:anchorId="0B07ABF6" wp14:editId="2D7558CD">
            <wp:extent cx="5943600" cy="8892540"/>
            <wp:effectExtent l="0" t="0" r="0" b="3810"/>
            <wp:docPr id="346600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892540"/>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1CE13118" w14:textId="42FF19DF" w:rsidR="008319D9"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20DEBE26" wp14:editId="7662B62F">
            <wp:extent cx="5943600" cy="9632315"/>
            <wp:effectExtent l="0" t="0" r="0" b="6985"/>
            <wp:docPr id="716642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632315"/>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5780EDA1" w14:textId="29D95A66" w:rsidR="008319D9"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58DCB27B" wp14:editId="7A06A86B">
            <wp:extent cx="5943600" cy="9787255"/>
            <wp:effectExtent l="0" t="0" r="0" b="4445"/>
            <wp:docPr id="1163962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787255"/>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2C867BCA" w14:textId="0FB5AA40" w:rsidR="008319D9"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0A3CB714" wp14:editId="393211C7">
            <wp:extent cx="5943600" cy="6719570"/>
            <wp:effectExtent l="0" t="0" r="0" b="5080"/>
            <wp:docPr id="3068628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719570"/>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63073AA7" w14:textId="4ED10BC9" w:rsidR="008319D9"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152CC78B" wp14:editId="45049C35">
            <wp:extent cx="5943600" cy="2546985"/>
            <wp:effectExtent l="0" t="0" r="0" b="5715"/>
            <wp:docPr id="634936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46985"/>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09E4BCE1" w14:textId="77777777" w:rsidR="00395E0F"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7B837989" wp14:editId="4238BAAC">
            <wp:extent cx="5943600" cy="4565015"/>
            <wp:effectExtent l="0" t="0" r="0" b="6985"/>
            <wp:docPr id="12194372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65015"/>
                    </a:xfrm>
                    <a:prstGeom prst="rect">
                      <a:avLst/>
                    </a:prstGeom>
                    <a:noFill/>
                    <a:ln>
                      <a:noFill/>
                    </a:ln>
                  </pic:spPr>
                </pic:pic>
              </a:graphicData>
            </a:graphic>
          </wp:inline>
        </w:drawing>
      </w:r>
    </w:p>
    <w:p w14:paraId="43ED2509" w14:textId="77777777" w:rsidR="00395E0F" w:rsidRDefault="00395E0F">
      <w:pPr>
        <w:rPr>
          <w:rFonts w:ascii="Times New Roman" w:eastAsia="Times New Roman" w:hAnsi="Times New Roman" w:cs="Times New Roman"/>
          <w:noProof/>
          <w:color w:val="000000"/>
          <w:kern w:val="0"/>
          <w14:ligatures w14:val="none"/>
        </w:rPr>
      </w:pPr>
    </w:p>
    <w:p w14:paraId="0EBEDE50" w14:textId="77777777" w:rsidR="00395E0F" w:rsidRDefault="00395E0F">
      <w:pPr>
        <w:rPr>
          <w:rFonts w:ascii="Times New Roman" w:eastAsia="Times New Roman" w:hAnsi="Times New Roman" w:cs="Times New Roman"/>
          <w:noProof/>
          <w:color w:val="000000"/>
          <w:kern w:val="0"/>
          <w14:ligatures w14:val="none"/>
        </w:rPr>
      </w:pPr>
    </w:p>
    <w:p w14:paraId="3F0CA602" w14:textId="77777777" w:rsidR="00395E0F" w:rsidRDefault="00395E0F">
      <w:pPr>
        <w:rPr>
          <w:rFonts w:ascii="Times New Roman" w:eastAsia="Times New Roman" w:hAnsi="Times New Roman" w:cs="Times New Roman"/>
          <w:noProof/>
          <w:color w:val="000000"/>
          <w:kern w:val="0"/>
          <w14:ligatures w14:val="none"/>
        </w:rPr>
      </w:pPr>
    </w:p>
    <w:p w14:paraId="1551619B" w14:textId="77777777" w:rsidR="00395E0F" w:rsidRDefault="00395E0F">
      <w:pPr>
        <w:rPr>
          <w:rFonts w:ascii="Times New Roman" w:eastAsia="Times New Roman" w:hAnsi="Times New Roman" w:cs="Times New Roman"/>
          <w:noProof/>
          <w:color w:val="000000"/>
          <w:kern w:val="0"/>
          <w14:ligatures w14:val="none"/>
        </w:rPr>
      </w:pPr>
    </w:p>
    <w:p w14:paraId="012C818D" w14:textId="77777777" w:rsidR="00395E0F" w:rsidRDefault="00395E0F">
      <w:pPr>
        <w:rPr>
          <w:rFonts w:ascii="Times New Roman" w:eastAsia="Times New Roman" w:hAnsi="Times New Roman" w:cs="Times New Roman"/>
          <w:noProof/>
          <w:color w:val="000000"/>
          <w:kern w:val="0"/>
          <w14:ligatures w14:val="none"/>
        </w:rPr>
      </w:pPr>
    </w:p>
    <w:p w14:paraId="0314E653" w14:textId="77777777" w:rsidR="00395E0F" w:rsidRDefault="00395E0F">
      <w:pPr>
        <w:rPr>
          <w:rFonts w:ascii="Times New Roman" w:eastAsia="Times New Roman" w:hAnsi="Times New Roman" w:cs="Times New Roman"/>
          <w:noProof/>
          <w:color w:val="000000"/>
          <w:kern w:val="0"/>
          <w14:ligatures w14:val="none"/>
        </w:rPr>
      </w:pPr>
    </w:p>
    <w:p w14:paraId="20BC5A18" w14:textId="77777777" w:rsidR="00395E0F" w:rsidRDefault="00395E0F">
      <w:pPr>
        <w:rPr>
          <w:rFonts w:ascii="Times New Roman" w:eastAsia="Times New Roman" w:hAnsi="Times New Roman" w:cs="Times New Roman"/>
          <w:noProof/>
          <w:color w:val="000000"/>
          <w:kern w:val="0"/>
          <w14:ligatures w14:val="none"/>
        </w:rPr>
      </w:pPr>
    </w:p>
    <w:p w14:paraId="448E0AF9" w14:textId="77777777" w:rsidR="00395E0F" w:rsidRDefault="00395E0F">
      <w:pPr>
        <w:rPr>
          <w:rFonts w:ascii="Times New Roman" w:eastAsia="Times New Roman" w:hAnsi="Times New Roman" w:cs="Times New Roman"/>
          <w:noProof/>
          <w:color w:val="000000"/>
          <w:kern w:val="0"/>
          <w14:ligatures w14:val="none"/>
        </w:rPr>
      </w:pPr>
    </w:p>
    <w:p w14:paraId="1847CB1A" w14:textId="4BC4B925" w:rsidR="00395E0F" w:rsidRPr="00675763" w:rsidRDefault="00395E0F" w:rsidP="00395E0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w:t>
      </w:r>
      <w:r w:rsidR="00442086" w:rsidRPr="00675763">
        <w:rPr>
          <w:rFonts w:ascii="Times New Roman" w:eastAsia="Calibri" w:hAnsi="Times New Roman" w:cs="Times New Roman"/>
          <w:kern w:val="0"/>
          <w14:ligatures w14:val="none"/>
        </w:rPr>
        <w:t>: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00FA492B">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547535A" w14:textId="4804F609" w:rsidR="00395E0F" w:rsidRPr="00675763" w:rsidRDefault="00395E0F" w:rsidP="00395E0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00FA492B">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sidR="00FA492B">
        <w:rPr>
          <w:rFonts w:ascii="Times New Roman" w:eastAsia="Calibri" w:hAnsi="Times New Roman" w:cs="Times New Roman"/>
          <w:kern w:val="0"/>
          <w14:ligatures w14:val="none"/>
        </w:rPr>
        <w:t>MS. NOCITO</w:t>
      </w:r>
    </w:p>
    <w:p w14:paraId="6C55724B" w14:textId="08E3EEC2" w:rsidR="00395E0F" w:rsidRPr="00675763" w:rsidRDefault="00395E0F" w:rsidP="00395E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00FA492B">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50E95D8" w14:textId="77777777" w:rsidR="00395E0F" w:rsidRPr="00675763" w:rsidRDefault="00395E0F" w:rsidP="00395E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B9736D7"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331FB8DD"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6303B932"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20E494DF"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7C300374"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59016E2D" w14:textId="77777777" w:rsidR="00395E0F" w:rsidRPr="00675763" w:rsidRDefault="00395E0F" w:rsidP="00395E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6ECAA10"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6044E900"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4EAB7FE3" w14:textId="77777777" w:rsidR="00395E0F" w:rsidRPr="00675763" w:rsidRDefault="00395E0F" w:rsidP="00395E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24560DF8" w14:textId="77777777" w:rsidR="00395E0F" w:rsidRPr="00675763" w:rsidRDefault="00395E0F" w:rsidP="00395E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462A928" w14:textId="77777777" w:rsidR="00395E0F" w:rsidRPr="00675763" w:rsidRDefault="00395E0F" w:rsidP="00395E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897BDBC" w14:textId="74D9047C"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25AB2E35" w14:textId="07ADC952" w:rsidR="00395E0F" w:rsidRDefault="00395E0F" w:rsidP="00F60397">
      <w:pPr>
        <w:spacing w:after="0" w:line="240" w:lineRule="auto"/>
        <w:rPr>
          <w:rFonts w:ascii="Times New Roman" w:eastAsia="Times New Roman" w:hAnsi="Times New Roman" w:cs="Times New Roman"/>
          <w:b/>
          <w:bCs/>
          <w:noProof/>
          <w:color w:val="000000"/>
          <w:kern w:val="0"/>
          <w14:ligatures w14:val="none"/>
        </w:rPr>
      </w:pPr>
      <w:r w:rsidRPr="00F60397">
        <w:rPr>
          <w:rFonts w:ascii="Times New Roman" w:eastAsia="Times New Roman" w:hAnsi="Times New Roman" w:cs="Times New Roman"/>
          <w:b/>
          <w:bCs/>
          <w:noProof/>
          <w:color w:val="000000"/>
          <w:kern w:val="0"/>
          <w14:ligatures w14:val="none"/>
        </w:rPr>
        <w:lastRenderedPageBreak/>
        <w:t>RESOLUTION NO. 117-25</w:t>
      </w:r>
    </w:p>
    <w:p w14:paraId="4CEA5DB0" w14:textId="77777777" w:rsidR="00F60397" w:rsidRDefault="00F60397" w:rsidP="00F60397">
      <w:pPr>
        <w:spacing w:after="0" w:line="240" w:lineRule="auto"/>
        <w:rPr>
          <w:rFonts w:ascii="Times New Roman" w:eastAsia="Times New Roman" w:hAnsi="Times New Roman" w:cs="Times New Roman"/>
          <w:b/>
          <w:bCs/>
          <w:noProof/>
          <w:color w:val="000000"/>
          <w:kern w:val="0"/>
          <w14:ligatures w14:val="none"/>
        </w:rPr>
      </w:pPr>
    </w:p>
    <w:p w14:paraId="33E133D2" w14:textId="77777777" w:rsidR="00F60397" w:rsidRPr="00F60397" w:rsidRDefault="00F60397" w:rsidP="00F60397">
      <w:pPr>
        <w:jc w:val="center"/>
        <w:rPr>
          <w:rFonts w:ascii="Times New Roman" w:eastAsia="Times New Roman" w:hAnsi="Times New Roman" w:cs="Times New Roman"/>
          <w:b/>
          <w:bCs/>
          <w:noProof/>
          <w:color w:val="000000"/>
          <w:kern w:val="0"/>
          <w14:ligatures w14:val="none"/>
        </w:rPr>
      </w:pPr>
    </w:p>
    <w:p w14:paraId="02329A20" w14:textId="77777777" w:rsidR="00F60397" w:rsidRDefault="00F60397" w:rsidP="00F60397">
      <w:pPr>
        <w:spacing w:after="0" w:line="240" w:lineRule="auto"/>
        <w:jc w:val="center"/>
        <w:rPr>
          <w:rFonts w:ascii="Times New Roman" w:hAnsi="Times New Roman" w:cs="Times New Roman"/>
          <w:b/>
          <w:bCs/>
        </w:rPr>
      </w:pPr>
      <w:r w:rsidRPr="00F60397">
        <w:rPr>
          <w:rFonts w:ascii="Times New Roman" w:hAnsi="Times New Roman" w:cs="Times New Roman"/>
          <w:b/>
          <w:bCs/>
        </w:rPr>
        <w:t>APPROVING CHANGE ORDER #1 FOR THE 2023 ROAD IMPROVEMENT PROGRAM TO EARLE ASPHALT ($50,522.91 DECREASE)</w:t>
      </w:r>
    </w:p>
    <w:p w14:paraId="17672B29" w14:textId="77777777" w:rsidR="00F60397" w:rsidRPr="00F60397" w:rsidRDefault="00F60397" w:rsidP="00F60397">
      <w:pPr>
        <w:spacing w:after="0" w:line="240" w:lineRule="auto"/>
        <w:jc w:val="center"/>
        <w:rPr>
          <w:rFonts w:ascii="Times New Roman" w:hAnsi="Times New Roman" w:cs="Times New Roman"/>
          <w:b/>
          <w:bCs/>
        </w:rPr>
      </w:pPr>
    </w:p>
    <w:p w14:paraId="4C235E27" w14:textId="77777777" w:rsidR="00395E0F" w:rsidRPr="00F60397" w:rsidRDefault="00395E0F" w:rsidP="00F60397">
      <w:pPr>
        <w:spacing w:after="0" w:line="240" w:lineRule="auto"/>
        <w:jc w:val="center"/>
        <w:rPr>
          <w:rFonts w:ascii="Times New Roman" w:eastAsia="Times New Roman" w:hAnsi="Times New Roman" w:cs="Times New Roman"/>
          <w:b/>
          <w:bCs/>
          <w:noProof/>
          <w:color w:val="000000"/>
          <w:kern w:val="0"/>
          <w14:ligatures w14:val="none"/>
        </w:rPr>
      </w:pPr>
    </w:p>
    <w:p w14:paraId="73BF44E8" w14:textId="77777777" w:rsidR="00F60397" w:rsidRPr="00F60397" w:rsidRDefault="00F60397" w:rsidP="00F60397">
      <w:pPr>
        <w:suppressAutoHyphens/>
        <w:spacing w:after="0" w:line="480" w:lineRule="auto"/>
        <w:ind w:firstLine="720"/>
        <w:rPr>
          <w:rFonts w:ascii="Times New Roman" w:eastAsia="Times New Roman" w:hAnsi="Times New Roman" w:cs="Times New Roman"/>
          <w:spacing w:val="-3"/>
          <w:kern w:val="0"/>
          <w:sz w:val="24"/>
          <w:szCs w:val="20"/>
          <w14:ligatures w14:val="none"/>
        </w:rPr>
      </w:pPr>
      <w:r w:rsidRPr="00F60397">
        <w:rPr>
          <w:rFonts w:ascii="Times New Roman" w:eastAsia="Times New Roman" w:hAnsi="Times New Roman" w:cs="Times New Roman"/>
          <w:b/>
          <w:spacing w:val="-3"/>
          <w:kern w:val="0"/>
          <w:sz w:val="24"/>
          <w:szCs w:val="20"/>
          <w14:ligatures w14:val="none"/>
        </w:rPr>
        <w:t>WHEREAS,</w:t>
      </w:r>
      <w:r w:rsidRPr="00F60397">
        <w:rPr>
          <w:rFonts w:ascii="Times New Roman" w:eastAsia="Times New Roman" w:hAnsi="Times New Roman" w:cs="Times New Roman"/>
          <w:spacing w:val="-3"/>
          <w:kern w:val="0"/>
          <w:sz w:val="24"/>
          <w:szCs w:val="20"/>
          <w14:ligatures w14:val="none"/>
        </w:rPr>
        <w:t xml:space="preserve"> a contract in the amount of $2,987,213.13 was awarded to </w:t>
      </w:r>
      <w:r w:rsidRPr="00F60397">
        <w:rPr>
          <w:rFonts w:ascii="Times New Roman" w:eastAsia="Times New Roman" w:hAnsi="Times New Roman" w:cs="Times New Roman"/>
          <w:b/>
          <w:bCs/>
          <w:spacing w:val="-3"/>
          <w:kern w:val="0"/>
          <w:sz w:val="24"/>
          <w:szCs w:val="20"/>
          <w14:ligatures w14:val="none"/>
        </w:rPr>
        <w:t>Earle Asphalt Company</w:t>
      </w:r>
      <w:r w:rsidRPr="00F60397">
        <w:rPr>
          <w:rFonts w:ascii="Times New Roman" w:eastAsia="Times New Roman" w:hAnsi="Times New Roman" w:cs="Times New Roman"/>
          <w:b/>
          <w:spacing w:val="-3"/>
          <w:kern w:val="0"/>
          <w:sz w:val="24"/>
          <w:szCs w:val="20"/>
          <w14:ligatures w14:val="none"/>
        </w:rPr>
        <w:t xml:space="preserve"> </w:t>
      </w:r>
      <w:r w:rsidRPr="00F60397">
        <w:rPr>
          <w:rFonts w:ascii="Times New Roman" w:eastAsia="Times New Roman" w:hAnsi="Times New Roman" w:cs="Times New Roman"/>
          <w:spacing w:val="-3"/>
          <w:kern w:val="0"/>
          <w:sz w:val="24"/>
          <w:szCs w:val="20"/>
          <w14:ligatures w14:val="none"/>
        </w:rPr>
        <w:t xml:space="preserve">on May 28, 2024 by Resolution #157-24, for the </w:t>
      </w:r>
      <w:r w:rsidRPr="00F60397">
        <w:rPr>
          <w:rFonts w:ascii="Times New Roman" w:eastAsia="Times New Roman" w:hAnsi="Times New Roman" w:cs="Times New Roman"/>
          <w:b/>
          <w:bCs/>
          <w:spacing w:val="-3"/>
          <w:kern w:val="0"/>
          <w:sz w:val="24"/>
          <w:szCs w:val="20"/>
          <w14:ligatures w14:val="none"/>
        </w:rPr>
        <w:t>2023 Voorhees Road Program</w:t>
      </w:r>
      <w:r w:rsidRPr="00F60397">
        <w:rPr>
          <w:rFonts w:ascii="Times New Roman" w:eastAsia="Times New Roman" w:hAnsi="Times New Roman" w:cs="Times New Roman"/>
          <w:b/>
          <w:spacing w:val="-3"/>
          <w:kern w:val="0"/>
          <w:sz w:val="24"/>
          <w:szCs w:val="20"/>
          <w14:ligatures w14:val="none"/>
        </w:rPr>
        <w:t>;</w:t>
      </w:r>
      <w:r w:rsidRPr="00F60397">
        <w:rPr>
          <w:rFonts w:ascii="Times New Roman" w:eastAsia="Times New Roman" w:hAnsi="Times New Roman" w:cs="Times New Roman"/>
          <w:spacing w:val="-3"/>
          <w:kern w:val="0"/>
          <w:sz w:val="24"/>
          <w:szCs w:val="20"/>
          <w14:ligatures w14:val="none"/>
        </w:rPr>
        <w:t xml:space="preserve"> and</w:t>
      </w:r>
    </w:p>
    <w:p w14:paraId="0BC380A7" w14:textId="1DE224E3" w:rsidR="00F60397" w:rsidRPr="00F60397" w:rsidRDefault="00F60397" w:rsidP="00F60397">
      <w:pPr>
        <w:suppressAutoHyphens/>
        <w:spacing w:after="0" w:line="480" w:lineRule="auto"/>
        <w:rPr>
          <w:rFonts w:ascii="Times New Roman" w:eastAsia="Times New Roman" w:hAnsi="Times New Roman" w:cs="Times New Roman"/>
          <w:spacing w:val="-3"/>
          <w:kern w:val="0"/>
          <w:sz w:val="24"/>
          <w:szCs w:val="20"/>
          <w14:ligatures w14:val="none"/>
        </w:rPr>
      </w:pPr>
      <w:r w:rsidRPr="00F60397">
        <w:rPr>
          <w:rFonts w:ascii="Times New Roman" w:eastAsia="Times New Roman" w:hAnsi="Times New Roman" w:cs="Times New Roman"/>
          <w:spacing w:val="-3"/>
          <w:kern w:val="0"/>
          <w:sz w:val="24"/>
          <w:szCs w:val="20"/>
          <w14:ligatures w14:val="none"/>
        </w:rPr>
        <w:tab/>
      </w:r>
      <w:r w:rsidRPr="00F60397">
        <w:rPr>
          <w:rFonts w:ascii="Times New Roman" w:eastAsia="Times New Roman" w:hAnsi="Times New Roman" w:cs="Times New Roman"/>
          <w:b/>
          <w:spacing w:val="-3"/>
          <w:kern w:val="0"/>
          <w:sz w:val="24"/>
          <w:szCs w:val="20"/>
          <w14:ligatures w14:val="none"/>
        </w:rPr>
        <w:t>WHEREAS,</w:t>
      </w:r>
      <w:r w:rsidRPr="00F60397">
        <w:rPr>
          <w:rFonts w:ascii="Times New Roman" w:eastAsia="Times New Roman" w:hAnsi="Times New Roman" w:cs="Times New Roman"/>
          <w:spacing w:val="-3"/>
          <w:kern w:val="0"/>
          <w:sz w:val="24"/>
          <w:szCs w:val="20"/>
          <w14:ligatures w14:val="none"/>
        </w:rPr>
        <w:t xml:space="preserve"> an amendment to the original contract is necessary due to the adjustment of as-built quantities versus contract quantities, resulting in a net decrease in the amount of $50,522.91, and an adjusted contract in the amount of $2,936,690.22</w:t>
      </w:r>
      <w:r>
        <w:rPr>
          <w:rFonts w:ascii="Times New Roman" w:eastAsia="Times New Roman" w:hAnsi="Times New Roman" w:cs="Times New Roman"/>
          <w:spacing w:val="-3"/>
          <w:kern w:val="0"/>
          <w:sz w:val="24"/>
          <w:szCs w:val="20"/>
          <w14:ligatures w14:val="none"/>
        </w:rPr>
        <w:t>.</w:t>
      </w:r>
    </w:p>
    <w:p w14:paraId="662B509F" w14:textId="77777777" w:rsidR="00F60397" w:rsidRPr="00F60397" w:rsidRDefault="00F60397" w:rsidP="00F60397">
      <w:pPr>
        <w:suppressAutoHyphens/>
        <w:spacing w:after="0" w:line="480" w:lineRule="auto"/>
        <w:rPr>
          <w:rFonts w:ascii="Times New Roman" w:eastAsia="Times New Roman" w:hAnsi="Times New Roman" w:cs="Times New Roman"/>
          <w:spacing w:val="-3"/>
          <w:kern w:val="0"/>
          <w:sz w:val="24"/>
          <w:szCs w:val="20"/>
          <w14:ligatures w14:val="none"/>
        </w:rPr>
      </w:pPr>
      <w:r w:rsidRPr="00F60397">
        <w:rPr>
          <w:rFonts w:ascii="Times New Roman" w:eastAsia="Times New Roman" w:hAnsi="Times New Roman" w:cs="Times New Roman"/>
          <w:spacing w:val="-3"/>
          <w:kern w:val="0"/>
          <w:sz w:val="24"/>
          <w:szCs w:val="20"/>
          <w14:ligatures w14:val="none"/>
        </w:rPr>
        <w:tab/>
      </w:r>
      <w:r w:rsidRPr="00F60397">
        <w:rPr>
          <w:rFonts w:ascii="Times New Roman" w:eastAsia="Times New Roman" w:hAnsi="Times New Roman" w:cs="Times New Roman"/>
          <w:b/>
          <w:spacing w:val="-3"/>
          <w:kern w:val="0"/>
          <w:sz w:val="24"/>
          <w:szCs w:val="20"/>
          <w14:ligatures w14:val="none"/>
        </w:rPr>
        <w:t>NOW, THEREFORE, BE IT RESOLVED</w:t>
      </w:r>
      <w:r w:rsidRPr="00F60397">
        <w:rPr>
          <w:rFonts w:ascii="Times New Roman" w:eastAsia="Times New Roman" w:hAnsi="Times New Roman" w:cs="Times New Roman"/>
          <w:spacing w:val="-3"/>
          <w:kern w:val="0"/>
          <w:sz w:val="24"/>
          <w:szCs w:val="20"/>
          <w14:ligatures w14:val="none"/>
        </w:rPr>
        <w:t xml:space="preserve"> by the Mayor and Township Committee that </w:t>
      </w:r>
      <w:r w:rsidRPr="00F60397">
        <w:rPr>
          <w:rFonts w:ascii="Times New Roman" w:eastAsia="Times New Roman" w:hAnsi="Times New Roman" w:cs="Times New Roman"/>
          <w:b/>
          <w:spacing w:val="-3"/>
          <w:kern w:val="0"/>
          <w:sz w:val="24"/>
          <w:szCs w:val="20"/>
          <w14:ligatures w14:val="none"/>
        </w:rPr>
        <w:t xml:space="preserve">Change Order #1 </w:t>
      </w:r>
      <w:r w:rsidRPr="00F60397">
        <w:rPr>
          <w:rFonts w:ascii="Times New Roman" w:eastAsia="Times New Roman" w:hAnsi="Times New Roman" w:cs="Times New Roman"/>
          <w:spacing w:val="-3"/>
          <w:kern w:val="0"/>
          <w:sz w:val="24"/>
          <w:szCs w:val="20"/>
          <w14:ligatures w14:val="none"/>
        </w:rPr>
        <w:t xml:space="preserve">in the net amount of </w:t>
      </w:r>
      <w:r w:rsidRPr="00F60397">
        <w:rPr>
          <w:rFonts w:ascii="Times New Roman" w:eastAsia="Times New Roman" w:hAnsi="Times New Roman" w:cs="Times New Roman"/>
          <w:b/>
          <w:spacing w:val="-3"/>
          <w:kern w:val="0"/>
          <w:sz w:val="24"/>
          <w:szCs w:val="20"/>
          <w14:ligatures w14:val="none"/>
        </w:rPr>
        <w:t>$50,522.91 (decrease),</w:t>
      </w:r>
      <w:r w:rsidRPr="00F60397">
        <w:rPr>
          <w:rFonts w:ascii="Times New Roman" w:eastAsia="Times New Roman" w:hAnsi="Times New Roman" w:cs="Times New Roman"/>
          <w:spacing w:val="-3"/>
          <w:kern w:val="0"/>
          <w:sz w:val="24"/>
          <w:szCs w:val="20"/>
          <w14:ligatures w14:val="none"/>
        </w:rPr>
        <w:t xml:space="preserve"> which amends the original contract with Earle Asphalt Company for the 2023 Voorhees Road Program, is hereby approved.</w:t>
      </w:r>
    </w:p>
    <w:p w14:paraId="21BB6423" w14:textId="77777777" w:rsidR="00F60397" w:rsidRDefault="00F60397">
      <w:pPr>
        <w:rPr>
          <w:rFonts w:ascii="Times New Roman" w:eastAsia="Times New Roman" w:hAnsi="Times New Roman" w:cs="Times New Roman"/>
          <w:noProof/>
          <w:color w:val="000000"/>
          <w:kern w:val="0"/>
          <w14:ligatures w14:val="none"/>
        </w:rPr>
      </w:pPr>
    </w:p>
    <w:p w14:paraId="0D4F2265" w14:textId="77777777" w:rsidR="00F60397" w:rsidRDefault="00F60397">
      <w:pPr>
        <w:rPr>
          <w:rFonts w:ascii="Times New Roman" w:eastAsia="Times New Roman" w:hAnsi="Times New Roman" w:cs="Times New Roman"/>
          <w:noProof/>
          <w:color w:val="000000"/>
          <w:kern w:val="0"/>
          <w14:ligatures w14:val="none"/>
        </w:rPr>
      </w:pPr>
    </w:p>
    <w:p w14:paraId="55EFF39B" w14:textId="77777777" w:rsidR="00F60397" w:rsidRDefault="00F60397">
      <w:pPr>
        <w:rPr>
          <w:rFonts w:ascii="Times New Roman" w:eastAsia="Times New Roman" w:hAnsi="Times New Roman" w:cs="Times New Roman"/>
          <w:noProof/>
          <w:color w:val="000000"/>
          <w:kern w:val="0"/>
          <w14:ligatures w14:val="none"/>
        </w:rPr>
      </w:pPr>
    </w:p>
    <w:p w14:paraId="6FDE08C2" w14:textId="77777777" w:rsidR="00F60397" w:rsidRDefault="00F60397">
      <w:pPr>
        <w:rPr>
          <w:rFonts w:ascii="Times New Roman" w:eastAsia="Times New Roman" w:hAnsi="Times New Roman" w:cs="Times New Roman"/>
          <w:noProof/>
          <w:color w:val="000000"/>
          <w:kern w:val="0"/>
          <w14:ligatures w14:val="none"/>
        </w:rPr>
      </w:pPr>
    </w:p>
    <w:p w14:paraId="7191345E" w14:textId="77777777" w:rsidR="00F60397" w:rsidRDefault="00F60397">
      <w:pPr>
        <w:rPr>
          <w:rFonts w:ascii="Times New Roman" w:eastAsia="Times New Roman" w:hAnsi="Times New Roman" w:cs="Times New Roman"/>
          <w:noProof/>
          <w:color w:val="000000"/>
          <w:kern w:val="0"/>
          <w14:ligatures w14:val="none"/>
        </w:rPr>
      </w:pPr>
    </w:p>
    <w:p w14:paraId="23BABF19" w14:textId="77777777" w:rsidR="00F60397" w:rsidRDefault="00F60397">
      <w:pPr>
        <w:rPr>
          <w:rFonts w:ascii="Times New Roman" w:eastAsia="Times New Roman" w:hAnsi="Times New Roman" w:cs="Times New Roman"/>
          <w:noProof/>
          <w:color w:val="000000"/>
          <w:kern w:val="0"/>
          <w14:ligatures w14:val="none"/>
        </w:rPr>
      </w:pPr>
    </w:p>
    <w:p w14:paraId="4FA4B55E" w14:textId="77777777" w:rsidR="00F60397" w:rsidRDefault="00F60397">
      <w:pPr>
        <w:rPr>
          <w:rFonts w:ascii="Times New Roman" w:eastAsia="Times New Roman" w:hAnsi="Times New Roman" w:cs="Times New Roman"/>
          <w:noProof/>
          <w:color w:val="000000"/>
          <w:kern w:val="0"/>
          <w14:ligatures w14:val="none"/>
        </w:rPr>
      </w:pPr>
    </w:p>
    <w:p w14:paraId="7697D279" w14:textId="77777777" w:rsidR="00442086" w:rsidRPr="00675763" w:rsidRDefault="00442086" w:rsidP="00442086">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39726F15" w14:textId="77777777" w:rsidR="00442086" w:rsidRPr="00675763" w:rsidRDefault="00442086" w:rsidP="0044208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61C4DAB" w14:textId="77777777" w:rsidR="00442086" w:rsidRPr="00675763" w:rsidRDefault="00442086" w:rsidP="0044208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36DC9F8B" w14:textId="77777777" w:rsidR="00442086" w:rsidRPr="00675763" w:rsidRDefault="00442086" w:rsidP="0044208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48E16C3D" w14:textId="77777777" w:rsidR="00442086" w:rsidRPr="00675763" w:rsidRDefault="00442086" w:rsidP="0044208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763CA89"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4A5DE7A6"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0F8CAB24"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228E43C5"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46CA9F2D"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66496D8B" w14:textId="77777777" w:rsidR="00F60397" w:rsidRPr="00675763" w:rsidRDefault="00F60397" w:rsidP="00F60397">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9FC526D"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4FF2ECC6"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35724537" w14:textId="77777777" w:rsidR="00F60397" w:rsidRPr="00675763" w:rsidRDefault="00F60397" w:rsidP="00F6039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7BD62E49" w14:textId="77777777" w:rsidR="00F60397" w:rsidRPr="00675763" w:rsidRDefault="00F60397" w:rsidP="00F6039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2BAA885" w14:textId="77777777" w:rsidR="00F60397" w:rsidRPr="00675763" w:rsidRDefault="00F60397" w:rsidP="00F6039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4B7501D6" w14:textId="4E41DC13"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7B6BA558" w14:textId="77777777" w:rsidR="005815B9" w:rsidRPr="001628B0" w:rsidRDefault="005815B9">
      <w:pPr>
        <w:rPr>
          <w:rFonts w:ascii="Times New Roman" w:eastAsia="Times New Roman" w:hAnsi="Times New Roman" w:cs="Times New Roman"/>
          <w:b/>
          <w:bCs/>
          <w:noProof/>
          <w:color w:val="000000"/>
          <w:kern w:val="0"/>
          <w14:ligatures w14:val="none"/>
        </w:rPr>
      </w:pPr>
      <w:r w:rsidRPr="001628B0">
        <w:rPr>
          <w:rFonts w:ascii="Times New Roman" w:eastAsia="Times New Roman" w:hAnsi="Times New Roman" w:cs="Times New Roman"/>
          <w:b/>
          <w:bCs/>
          <w:noProof/>
          <w:color w:val="000000"/>
          <w:kern w:val="0"/>
          <w14:ligatures w14:val="none"/>
        </w:rPr>
        <w:lastRenderedPageBreak/>
        <w:t>RESOLUTION NO. 118-25</w:t>
      </w:r>
    </w:p>
    <w:p w14:paraId="5F53D7E8" w14:textId="77777777" w:rsidR="0053686D" w:rsidRPr="00436ABB" w:rsidRDefault="0053686D" w:rsidP="0053686D">
      <w:pPr>
        <w:spacing w:after="0" w:line="240" w:lineRule="auto"/>
        <w:rPr>
          <w:rFonts w:ascii="Times New Roman" w:eastAsia="Times New Roman" w:hAnsi="Times New Roman" w:cs="Times New Roman"/>
          <w:b/>
          <w:kern w:val="0"/>
          <w14:ligatures w14:val="none"/>
        </w:rPr>
      </w:pPr>
    </w:p>
    <w:p w14:paraId="2E8EBA65" w14:textId="77777777" w:rsidR="0053686D" w:rsidRPr="00436ABB" w:rsidRDefault="0053686D" w:rsidP="0053686D">
      <w:pPr>
        <w:spacing w:after="0" w:line="240" w:lineRule="auto"/>
        <w:jc w:val="center"/>
        <w:rPr>
          <w:rFonts w:ascii="Times New Roman" w:eastAsia="Times New Roman" w:hAnsi="Times New Roman" w:cs="Times New Roman"/>
          <w:b/>
          <w:kern w:val="0"/>
          <w14:ligatures w14:val="none"/>
        </w:rPr>
      </w:pPr>
    </w:p>
    <w:p w14:paraId="349189BC" w14:textId="2693D3A8" w:rsidR="0053686D" w:rsidRDefault="0053686D" w:rsidP="0053686D">
      <w:pPr>
        <w:spacing w:after="0" w:line="240" w:lineRule="auto"/>
        <w:jc w:val="center"/>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t>AUTHORIZING THE AWARD OF A CONTRACT THROUGH THE BERGEN COUNTY COOPERATIVE</w:t>
      </w:r>
      <w:r>
        <w:rPr>
          <w:rFonts w:ascii="Times New Roman" w:eastAsia="Times New Roman" w:hAnsi="Times New Roman" w:cs="Times New Roman"/>
          <w:b/>
          <w:kern w:val="0"/>
          <w14:ligatures w14:val="none"/>
        </w:rPr>
        <w:t xml:space="preserve"> PRICING SYSTEM, CONTRACT</w:t>
      </w:r>
      <w:r w:rsidRPr="00436ABB">
        <w:rPr>
          <w:rFonts w:ascii="Times New Roman" w:eastAsia="Times New Roman" w:hAnsi="Times New Roman" w:cs="Times New Roman"/>
          <w:b/>
          <w:kern w:val="0"/>
          <w14:ligatures w14:val="none"/>
        </w:rPr>
        <w:t xml:space="preserve"> #24-43 FOR THE PURCHASE OF </w:t>
      </w:r>
      <w:r>
        <w:rPr>
          <w:rFonts w:ascii="Times New Roman" w:eastAsia="Times New Roman" w:hAnsi="Times New Roman" w:cs="Times New Roman"/>
          <w:b/>
          <w:kern w:val="0"/>
          <w14:ligatures w14:val="none"/>
        </w:rPr>
        <w:t>SIX</w:t>
      </w:r>
      <w:r w:rsidRPr="00436ABB">
        <w:rPr>
          <w:rFonts w:ascii="Times New Roman" w:eastAsia="Times New Roman" w:hAnsi="Times New Roman" w:cs="Times New Roman"/>
          <w:b/>
          <w:kern w:val="0"/>
          <w14:ligatures w14:val="none"/>
        </w:rPr>
        <w:t xml:space="preserve"> CHEVROLET TAHOE POLICE VEHICLES</w:t>
      </w:r>
    </w:p>
    <w:p w14:paraId="4E5DD15B" w14:textId="77777777" w:rsidR="0053686D" w:rsidRPr="00436ABB" w:rsidRDefault="0053686D" w:rsidP="0053686D">
      <w:pPr>
        <w:spacing w:after="0" w:line="240" w:lineRule="auto"/>
        <w:jc w:val="center"/>
        <w:rPr>
          <w:rFonts w:ascii="Times New Roman" w:eastAsia="Times New Roman" w:hAnsi="Times New Roman" w:cs="Times New Roman"/>
          <w:b/>
          <w:kern w:val="0"/>
          <w14:ligatures w14:val="none"/>
        </w:rPr>
      </w:pPr>
    </w:p>
    <w:p w14:paraId="003564A8" w14:textId="77777777" w:rsidR="0053686D" w:rsidRPr="00436ABB" w:rsidRDefault="0053686D" w:rsidP="0053686D">
      <w:pPr>
        <w:tabs>
          <w:tab w:val="left" w:pos="0"/>
        </w:tabs>
        <w:suppressAutoHyphens/>
        <w:spacing w:after="0" w:line="360" w:lineRule="auto"/>
        <w:jc w:val="both"/>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tab/>
      </w:r>
    </w:p>
    <w:p w14:paraId="1B633748" w14:textId="7E8FD46B" w:rsidR="0053686D" w:rsidRPr="00436ABB" w:rsidRDefault="0053686D" w:rsidP="0053686D">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b/>
          <w:kern w:val="0"/>
          <w14:ligatures w14:val="none"/>
        </w:rPr>
        <w:tab/>
      </w:r>
      <w:r w:rsidRPr="00436ABB">
        <w:rPr>
          <w:rFonts w:ascii="Times New Roman" w:eastAsia="Times New Roman" w:hAnsi="Times New Roman" w:cs="Times New Roman"/>
          <w:b/>
          <w:bCs/>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of Voorhees (“Voorhees” and/or “Township”) desires to participate in the Bergen County Cooperative Pricing System, to purchase </w:t>
      </w:r>
      <w:r>
        <w:rPr>
          <w:rFonts w:ascii="Times New Roman" w:eastAsia="Times New Roman" w:hAnsi="Times New Roman" w:cs="Times New Roman"/>
          <w:spacing w:val="-3"/>
          <w:kern w:val="0"/>
          <w14:ligatures w14:val="none"/>
        </w:rPr>
        <w:t>six (6) Chevrolet Tahoe Police Vehicles</w:t>
      </w:r>
      <w:r w:rsidRPr="00436ABB">
        <w:rPr>
          <w:rFonts w:ascii="Times New Roman" w:eastAsia="Times New Roman" w:hAnsi="Times New Roman" w:cs="Times New Roman"/>
          <w:spacing w:val="-3"/>
          <w:kern w:val="0"/>
          <w14:ligatures w14:val="none"/>
        </w:rPr>
        <w:t>; and</w:t>
      </w:r>
    </w:p>
    <w:p w14:paraId="484C8C1D" w14:textId="77777777" w:rsidR="0053686D" w:rsidRPr="00436ABB" w:rsidRDefault="0053686D" w:rsidP="0053686D">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the Township is permitted to join cooperative purchasing systems pursuant to N.J.S.A. 52:34-6.2(b)(3) and became a member of the Bergen County Cooperative Pricing System on June 13, 2022; and</w:t>
      </w:r>
    </w:p>
    <w:p w14:paraId="3BA81D49" w14:textId="2963A2B3" w:rsidR="0053686D" w:rsidRPr="00436ABB" w:rsidRDefault="0053686D" w:rsidP="0053686D">
      <w:pPr>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desires to purchase </w:t>
      </w:r>
      <w:r>
        <w:rPr>
          <w:rFonts w:ascii="Times New Roman" w:eastAsia="Times New Roman" w:hAnsi="Times New Roman" w:cs="Times New Roman"/>
          <w:spacing w:val="-3"/>
          <w:kern w:val="0"/>
          <w14:ligatures w14:val="none"/>
        </w:rPr>
        <w:t xml:space="preserve">two (2) Chevrolet </w:t>
      </w:r>
      <w:proofErr w:type="spellStart"/>
      <w:r>
        <w:rPr>
          <w:rFonts w:ascii="Times New Roman" w:eastAsia="Times New Roman" w:hAnsi="Times New Roman" w:cs="Times New Roman"/>
          <w:spacing w:val="-3"/>
          <w:kern w:val="0"/>
          <w14:ligatures w14:val="none"/>
        </w:rPr>
        <w:t>Tahoes</w:t>
      </w:r>
      <w:proofErr w:type="spellEnd"/>
      <w:r>
        <w:rPr>
          <w:rFonts w:ascii="Times New Roman" w:eastAsia="Times New Roman" w:hAnsi="Times New Roman" w:cs="Times New Roman"/>
          <w:spacing w:val="-3"/>
          <w:kern w:val="0"/>
          <w14:ligatures w14:val="none"/>
        </w:rPr>
        <w:t xml:space="preserve"> (Administration $114,782.28)</w:t>
      </w:r>
      <w:r w:rsidRPr="00436ABB">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 xml:space="preserve">and (4) four Chevrolet </w:t>
      </w:r>
      <w:proofErr w:type="spellStart"/>
      <w:r>
        <w:rPr>
          <w:rFonts w:ascii="Times New Roman" w:eastAsia="Times New Roman" w:hAnsi="Times New Roman" w:cs="Times New Roman"/>
          <w:spacing w:val="-3"/>
          <w:kern w:val="0"/>
          <w14:ligatures w14:val="none"/>
        </w:rPr>
        <w:t>Tahoes</w:t>
      </w:r>
      <w:proofErr w:type="spellEnd"/>
      <w:r>
        <w:rPr>
          <w:rFonts w:ascii="Times New Roman" w:eastAsia="Times New Roman" w:hAnsi="Times New Roman" w:cs="Times New Roman"/>
          <w:spacing w:val="-3"/>
          <w:kern w:val="0"/>
          <w14:ligatures w14:val="none"/>
        </w:rPr>
        <w:t xml:space="preserve"> (Patrol $228,776.64) </w:t>
      </w:r>
      <w:r w:rsidRPr="00436ABB">
        <w:rPr>
          <w:rFonts w:ascii="Times New Roman" w:eastAsia="Times New Roman" w:hAnsi="Times New Roman" w:cs="Times New Roman"/>
          <w:spacing w:val="-3"/>
          <w:kern w:val="0"/>
          <w14:ligatures w14:val="none"/>
        </w:rPr>
        <w:t>under Contract #</w:t>
      </w:r>
      <w:r>
        <w:rPr>
          <w:rFonts w:ascii="Times New Roman" w:eastAsia="Times New Roman" w:hAnsi="Times New Roman" w:cs="Times New Roman"/>
          <w:spacing w:val="-3"/>
          <w:kern w:val="0"/>
          <w14:ligatures w14:val="none"/>
        </w:rPr>
        <w:t>24-43</w:t>
      </w:r>
      <w:r w:rsidRPr="00436ABB">
        <w:rPr>
          <w:rFonts w:ascii="Times New Roman" w:eastAsia="Times New Roman" w:hAnsi="Times New Roman" w:cs="Times New Roman"/>
          <w:spacing w:val="-3"/>
          <w:kern w:val="0"/>
          <w14:ligatures w14:val="none"/>
        </w:rPr>
        <w:t xml:space="preserve"> under the Bergen County Cooperative Pricing System in an amount of $</w:t>
      </w:r>
      <w:r>
        <w:rPr>
          <w:rFonts w:ascii="Times New Roman" w:eastAsia="Times New Roman" w:hAnsi="Times New Roman" w:cs="Times New Roman"/>
          <w:spacing w:val="-3"/>
          <w:kern w:val="0"/>
          <w14:ligatures w14:val="none"/>
        </w:rPr>
        <w:t>343,558.92 from Pellegrino Chevrolet</w:t>
      </w:r>
      <w:r w:rsidRPr="00436ABB">
        <w:rPr>
          <w:rFonts w:ascii="Times New Roman" w:eastAsia="Times New Roman" w:hAnsi="Times New Roman" w:cs="Times New Roman"/>
          <w:spacing w:val="-3"/>
          <w:kern w:val="0"/>
          <w14:ligatures w14:val="none"/>
        </w:rPr>
        <w:t>.</w:t>
      </w:r>
    </w:p>
    <w:p w14:paraId="3B7850D0" w14:textId="77777777" w:rsidR="0053686D" w:rsidRPr="00436ABB" w:rsidRDefault="0053686D" w:rsidP="0053686D">
      <w:pPr>
        <w:tabs>
          <w:tab w:val="left" w:pos="0"/>
        </w:tabs>
        <w:suppressAutoHyphens/>
        <w:spacing w:after="0" w:line="480" w:lineRule="auto"/>
        <w:jc w:val="both"/>
        <w:rPr>
          <w:rFonts w:ascii="Times New Roman" w:eastAsia="Times New Roman" w:hAnsi="Times New Roman" w:cs="Times New Roman"/>
          <w:kern w:val="0"/>
          <w14:ligatures w14:val="none"/>
        </w:rPr>
      </w:pPr>
      <w:r w:rsidRPr="00436ABB">
        <w:rPr>
          <w:rFonts w:ascii="Times New Roman" w:eastAsia="Times New Roman" w:hAnsi="Times New Roman" w:cs="Times New Roman"/>
          <w:kern w:val="0"/>
          <w14:ligatures w14:val="none"/>
        </w:rPr>
        <w:tab/>
      </w:r>
      <w:r w:rsidRPr="00436ABB">
        <w:rPr>
          <w:rFonts w:ascii="Times New Roman" w:eastAsia="Times New Roman" w:hAnsi="Times New Roman" w:cs="Times New Roman"/>
          <w:b/>
          <w:kern w:val="0"/>
          <w14:ligatures w14:val="none"/>
        </w:rPr>
        <w:t>NOW, THEREFORE BE IT RESOLVED</w:t>
      </w:r>
      <w:r w:rsidRPr="00436ABB">
        <w:rPr>
          <w:rFonts w:ascii="Times New Roman" w:eastAsia="Times New Roman" w:hAnsi="Times New Roman" w:cs="Times New Roman"/>
          <w:kern w:val="0"/>
          <w14:ligatures w14:val="none"/>
        </w:rPr>
        <w:t xml:space="preserve"> by the Mayor and Township Committee of the Township of Voorhees as follows: </w:t>
      </w:r>
    </w:p>
    <w:p w14:paraId="11C1067E" w14:textId="77777777" w:rsidR="0053686D" w:rsidRPr="00436ABB" w:rsidRDefault="0053686D" w:rsidP="0053686D">
      <w:pPr>
        <w:tabs>
          <w:tab w:val="left" w:pos="0"/>
        </w:tabs>
        <w:suppressAutoHyphens/>
        <w:spacing w:after="0" w:line="480" w:lineRule="auto"/>
        <w:jc w:val="both"/>
        <w:rPr>
          <w:rFonts w:ascii="Times New Roman" w:eastAsia="Times New Roman" w:hAnsi="Times New Roman" w:cs="Times New Roman"/>
          <w:kern w:val="0"/>
          <w14:ligatures w14:val="none"/>
        </w:rPr>
      </w:pPr>
    </w:p>
    <w:p w14:paraId="3522DBD4" w14:textId="77777777" w:rsidR="0053686D" w:rsidRPr="00436ABB" w:rsidRDefault="0053686D" w:rsidP="0053686D">
      <w:pPr>
        <w:numPr>
          <w:ilvl w:val="0"/>
          <w:numId w:val="5"/>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provisions of the </w:t>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15581582" w14:textId="77777777" w:rsidR="0053686D" w:rsidRPr="00436ABB" w:rsidRDefault="0053686D" w:rsidP="0053686D">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6F3DC642" w14:textId="22A1CAA8" w:rsidR="0053686D" w:rsidRPr="00436ABB" w:rsidRDefault="0053686D" w:rsidP="0053686D">
      <w:pPr>
        <w:numPr>
          <w:ilvl w:val="0"/>
          <w:numId w:val="5"/>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purchase </w:t>
      </w:r>
      <w:r>
        <w:rPr>
          <w:rFonts w:ascii="Times New Roman" w:eastAsia="Times New Roman" w:hAnsi="Times New Roman" w:cs="Times New Roman"/>
          <w:spacing w:val="-3"/>
          <w:kern w:val="0"/>
          <w14:ligatures w14:val="none"/>
        </w:rPr>
        <w:t xml:space="preserve">of two (2) Chevrolet </w:t>
      </w:r>
      <w:proofErr w:type="spellStart"/>
      <w:r>
        <w:rPr>
          <w:rFonts w:ascii="Times New Roman" w:eastAsia="Times New Roman" w:hAnsi="Times New Roman" w:cs="Times New Roman"/>
          <w:spacing w:val="-3"/>
          <w:kern w:val="0"/>
          <w14:ligatures w14:val="none"/>
        </w:rPr>
        <w:t>Tahoes</w:t>
      </w:r>
      <w:proofErr w:type="spellEnd"/>
      <w:r>
        <w:rPr>
          <w:rFonts w:ascii="Times New Roman" w:eastAsia="Times New Roman" w:hAnsi="Times New Roman" w:cs="Times New Roman"/>
          <w:spacing w:val="-3"/>
          <w:kern w:val="0"/>
          <w14:ligatures w14:val="none"/>
        </w:rPr>
        <w:t xml:space="preserve"> (Administration $114,782.28)</w:t>
      </w:r>
      <w:r w:rsidRPr="00436ABB">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 xml:space="preserve">and (4) four Chevrolet </w:t>
      </w:r>
      <w:proofErr w:type="spellStart"/>
      <w:r>
        <w:rPr>
          <w:rFonts w:ascii="Times New Roman" w:eastAsia="Times New Roman" w:hAnsi="Times New Roman" w:cs="Times New Roman"/>
          <w:spacing w:val="-3"/>
          <w:kern w:val="0"/>
          <w14:ligatures w14:val="none"/>
        </w:rPr>
        <w:t>Tahoes</w:t>
      </w:r>
      <w:proofErr w:type="spellEnd"/>
      <w:r>
        <w:rPr>
          <w:rFonts w:ascii="Times New Roman" w:eastAsia="Times New Roman" w:hAnsi="Times New Roman" w:cs="Times New Roman"/>
          <w:spacing w:val="-3"/>
          <w:kern w:val="0"/>
          <w14:ligatures w14:val="none"/>
        </w:rPr>
        <w:t xml:space="preserve"> (Patrol $228,776.64) </w:t>
      </w:r>
      <w:r w:rsidRPr="00436ABB">
        <w:rPr>
          <w:rFonts w:ascii="Times New Roman" w:eastAsia="Times New Roman" w:hAnsi="Times New Roman" w:cs="Times New Roman"/>
          <w:spacing w:val="-3"/>
          <w:kern w:val="0"/>
          <w14:ligatures w14:val="none"/>
        </w:rPr>
        <w:t>under Contract #</w:t>
      </w:r>
      <w:r>
        <w:rPr>
          <w:rFonts w:ascii="Times New Roman" w:eastAsia="Times New Roman" w:hAnsi="Times New Roman" w:cs="Times New Roman"/>
          <w:spacing w:val="-3"/>
          <w:kern w:val="0"/>
          <w14:ligatures w14:val="none"/>
        </w:rPr>
        <w:t>24-43</w:t>
      </w:r>
      <w:r w:rsidRPr="00436ABB">
        <w:rPr>
          <w:rFonts w:ascii="Times New Roman" w:eastAsia="Times New Roman" w:hAnsi="Times New Roman" w:cs="Times New Roman"/>
          <w:spacing w:val="-3"/>
          <w:kern w:val="0"/>
          <w14:ligatures w14:val="none"/>
        </w:rPr>
        <w:t xml:space="preserve"> under the Bergen County Cooperative Pricing System in an amount of $</w:t>
      </w:r>
      <w:r>
        <w:rPr>
          <w:rFonts w:ascii="Times New Roman" w:eastAsia="Times New Roman" w:hAnsi="Times New Roman" w:cs="Times New Roman"/>
          <w:spacing w:val="-3"/>
          <w:kern w:val="0"/>
          <w14:ligatures w14:val="none"/>
        </w:rPr>
        <w:t>343,558.92 from Pellegrino Chevrolet</w:t>
      </w:r>
      <w:r w:rsidRPr="00436ABB">
        <w:rPr>
          <w:rFonts w:ascii="Times New Roman" w:eastAsia="Times New Roman" w:hAnsi="Times New Roman" w:cs="Times New Roman"/>
          <w:spacing w:val="-3"/>
          <w:kern w:val="0"/>
          <w14:ligatures w14:val="none"/>
        </w:rPr>
        <w:t>.</w:t>
      </w:r>
    </w:p>
    <w:p w14:paraId="2FEBCE5C" w14:textId="77777777" w:rsidR="0053686D" w:rsidRPr="00436ABB" w:rsidRDefault="0053686D" w:rsidP="0053686D">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045866FB" w14:textId="77777777" w:rsidR="0053686D" w:rsidRPr="00436ABB" w:rsidRDefault="0053686D" w:rsidP="0053686D">
      <w:pPr>
        <w:numPr>
          <w:ilvl w:val="0"/>
          <w:numId w:val="5"/>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50743918" w14:textId="77777777" w:rsidR="005815B9" w:rsidRDefault="005815B9">
      <w:pPr>
        <w:rPr>
          <w:rFonts w:ascii="Times New Roman" w:eastAsia="Times New Roman" w:hAnsi="Times New Roman" w:cs="Times New Roman"/>
          <w:noProof/>
          <w:color w:val="000000"/>
          <w:kern w:val="0"/>
          <w14:ligatures w14:val="none"/>
        </w:rPr>
      </w:pPr>
    </w:p>
    <w:p w14:paraId="1FAE5887" w14:textId="77777777" w:rsidR="0029687A" w:rsidRDefault="0029687A">
      <w:pPr>
        <w:rPr>
          <w:rFonts w:ascii="Times New Roman" w:eastAsia="Times New Roman" w:hAnsi="Times New Roman" w:cs="Times New Roman"/>
          <w:noProof/>
          <w:color w:val="000000"/>
          <w:kern w:val="0"/>
          <w14:ligatures w14:val="none"/>
        </w:rPr>
      </w:pPr>
    </w:p>
    <w:p w14:paraId="1AB3320E" w14:textId="77777777" w:rsidR="0029687A" w:rsidRDefault="0029687A">
      <w:pPr>
        <w:rPr>
          <w:rFonts w:ascii="Times New Roman" w:eastAsia="Times New Roman" w:hAnsi="Times New Roman" w:cs="Times New Roman"/>
          <w:noProof/>
          <w:color w:val="000000"/>
          <w:kern w:val="0"/>
          <w14:ligatures w14:val="none"/>
        </w:rPr>
      </w:pPr>
    </w:p>
    <w:p w14:paraId="0B024AB6" w14:textId="77777777" w:rsidR="00442086" w:rsidRPr="00675763" w:rsidRDefault="00442086" w:rsidP="00442086">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71F8E6D4" w14:textId="77777777" w:rsidR="00442086" w:rsidRPr="00675763" w:rsidRDefault="00442086" w:rsidP="0044208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4BC547D" w14:textId="77777777" w:rsidR="00442086" w:rsidRPr="00675763" w:rsidRDefault="00442086" w:rsidP="0044208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78023AD0" w14:textId="77777777" w:rsidR="00442086" w:rsidRPr="00675763" w:rsidRDefault="00442086" w:rsidP="0044208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8974410" w14:textId="77777777" w:rsidR="00442086" w:rsidRPr="00675763" w:rsidRDefault="00442086" w:rsidP="0044208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8286B56"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172A5AB6"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4EE6BC27"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04CCFB50"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46D1E90E" w14:textId="77777777" w:rsidR="0029687A" w:rsidRPr="00675763" w:rsidRDefault="0029687A" w:rsidP="0029687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7DE69260"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118A7A58"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0884330D"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2A72C39"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25870E1"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655BDC5" w14:textId="7E86F6B3"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74540472" w14:textId="77777777" w:rsidR="0029687A" w:rsidRDefault="0029687A" w:rsidP="0029687A">
      <w:pPr>
        <w:spacing w:after="0" w:line="240" w:lineRule="auto"/>
        <w:rPr>
          <w:rFonts w:ascii="Times New Roman" w:eastAsia="Times New Roman" w:hAnsi="Times New Roman" w:cs="Times New Roman"/>
          <w:b/>
          <w:bCs/>
          <w:noProof/>
          <w:color w:val="000000"/>
          <w:kern w:val="0"/>
          <w14:ligatures w14:val="none"/>
        </w:rPr>
      </w:pPr>
      <w:r w:rsidRPr="0029687A">
        <w:rPr>
          <w:rFonts w:ascii="Times New Roman" w:eastAsia="Times New Roman" w:hAnsi="Times New Roman" w:cs="Times New Roman"/>
          <w:b/>
          <w:bCs/>
          <w:noProof/>
          <w:color w:val="000000"/>
          <w:kern w:val="0"/>
          <w14:ligatures w14:val="none"/>
        </w:rPr>
        <w:lastRenderedPageBreak/>
        <w:t>RESOLUTION NO. 119-25</w:t>
      </w:r>
    </w:p>
    <w:p w14:paraId="6694340C" w14:textId="77777777" w:rsidR="0029687A" w:rsidRPr="0029687A" w:rsidRDefault="0029687A" w:rsidP="0029687A">
      <w:pPr>
        <w:spacing w:after="0" w:line="240" w:lineRule="auto"/>
        <w:rPr>
          <w:rFonts w:ascii="Times New Roman" w:eastAsia="Times New Roman" w:hAnsi="Times New Roman" w:cs="Times New Roman"/>
          <w:b/>
          <w:bCs/>
          <w:noProof/>
          <w:color w:val="000000"/>
          <w:kern w:val="0"/>
          <w14:ligatures w14:val="none"/>
        </w:rPr>
      </w:pPr>
    </w:p>
    <w:p w14:paraId="05879D81" w14:textId="77777777" w:rsidR="0029687A" w:rsidRPr="0029687A" w:rsidRDefault="0029687A" w:rsidP="0029687A">
      <w:pPr>
        <w:spacing w:after="0" w:line="240" w:lineRule="auto"/>
        <w:jc w:val="center"/>
        <w:rPr>
          <w:rFonts w:ascii="Times New Roman" w:eastAsia="Times New Roman" w:hAnsi="Times New Roman" w:cs="Times New Roman"/>
          <w:b/>
          <w:bCs/>
          <w:kern w:val="0"/>
          <w14:ligatures w14:val="none"/>
        </w:rPr>
      </w:pPr>
      <w:r w:rsidRPr="0029687A">
        <w:rPr>
          <w:rFonts w:ascii="Times New Roman" w:eastAsia="Times New Roman" w:hAnsi="Times New Roman" w:cs="Times New Roman"/>
          <w:b/>
          <w:kern w:val="0"/>
          <w14:ligatures w14:val="none"/>
        </w:rPr>
        <w:t xml:space="preserve">APPROVING AND AUTHORIZING A DEVELOPER’S AGREEMENT BETWEEN THE TOWNSHIP OF VOORHEES AND SHEPPARD ROAD, LLC </w:t>
      </w:r>
    </w:p>
    <w:p w14:paraId="3EB20F51" w14:textId="77777777" w:rsidR="0029687A" w:rsidRPr="0029687A" w:rsidRDefault="0029687A" w:rsidP="0029687A">
      <w:pPr>
        <w:spacing w:after="0" w:line="240" w:lineRule="auto"/>
        <w:jc w:val="both"/>
        <w:rPr>
          <w:rFonts w:ascii="Times New Roman" w:eastAsia="Times New Roman" w:hAnsi="Times New Roman" w:cs="Times New Roman"/>
          <w:b/>
          <w:bCs/>
          <w:kern w:val="0"/>
          <w:sz w:val="24"/>
          <w:szCs w:val="24"/>
          <w14:ligatures w14:val="none"/>
        </w:rPr>
      </w:pPr>
    </w:p>
    <w:p w14:paraId="50026BC5"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b/>
          <w:bCs/>
          <w:kern w:val="0"/>
          <w:sz w:val="24"/>
          <w:szCs w:val="24"/>
          <w14:ligatures w14:val="none"/>
        </w:rPr>
        <w:tab/>
      </w:r>
      <w:r w:rsidRPr="0029687A">
        <w:rPr>
          <w:rFonts w:ascii="Times New Roman" w:eastAsia="Times New Roman" w:hAnsi="Times New Roman" w:cs="Times New Roman"/>
          <w:b/>
          <w:kern w:val="0"/>
          <w14:ligatures w14:val="none"/>
        </w:rPr>
        <w:t>WHEREAS</w:t>
      </w:r>
      <w:r w:rsidRPr="0029687A">
        <w:rPr>
          <w:rFonts w:ascii="Times New Roman" w:eastAsia="Times New Roman" w:hAnsi="Times New Roman" w:cs="Times New Roman"/>
          <w:kern w:val="0"/>
          <w14:ligatures w14:val="none"/>
        </w:rPr>
        <w:t xml:space="preserve">, the Township filed a Declaratory Judgment Action captioned </w:t>
      </w:r>
      <w:r w:rsidRPr="0029687A">
        <w:rPr>
          <w:rFonts w:ascii="Times New Roman" w:eastAsia="Times New Roman" w:hAnsi="Times New Roman" w:cs="Times New Roman"/>
          <w:kern w:val="0"/>
          <w:u w:val="single"/>
          <w14:ligatures w14:val="none"/>
        </w:rPr>
        <w:t>In the Matter of the Township of Voorhees, Camden County</w:t>
      </w:r>
      <w:r w:rsidRPr="0029687A">
        <w:rPr>
          <w:rFonts w:ascii="Times New Roman" w:eastAsia="Times New Roman" w:hAnsi="Times New Roman" w:cs="Times New Roman"/>
          <w:kern w:val="0"/>
          <w14:ligatures w14:val="none"/>
        </w:rPr>
        <w:t xml:space="preserve">, pending in the Superior Court of New Jersey, Law Division, Camden County, bearing Docket No. CAM-L-2533-15; (the “Mount Laurel Litigation”) on or about July 6, 2015, following the New Jersey Supreme Court’s decision in the matter of </w:t>
      </w:r>
      <w:r w:rsidRPr="0029687A">
        <w:rPr>
          <w:rFonts w:ascii="Times New Roman" w:eastAsia="Times New Roman" w:hAnsi="Times New Roman" w:cs="Times New Roman"/>
          <w:kern w:val="0"/>
          <w:u w:val="single"/>
          <w14:ligatures w14:val="none"/>
        </w:rPr>
        <w:t>In re Adoption of N.J.A.C. 5:96 and 5:97 By New Jersey Council On Affordable Housing</w:t>
      </w:r>
      <w:r w:rsidRPr="0029687A">
        <w:rPr>
          <w:rFonts w:ascii="Times New Roman" w:eastAsia="Times New Roman" w:hAnsi="Times New Roman" w:cs="Times New Roman"/>
          <w:kern w:val="0"/>
          <w14:ligatures w14:val="none"/>
        </w:rPr>
        <w:t xml:space="preserve">, wherein the Supreme Court directed that municipalities which were before the Council on Affordable Housing, such as the Township of Voorhees, were required to file Declaratory Judgment Actions in the Superior Court to evaluate compliance with their </w:t>
      </w:r>
      <w:r w:rsidRPr="0029687A">
        <w:rPr>
          <w:rFonts w:ascii="Times New Roman" w:eastAsia="Times New Roman" w:hAnsi="Times New Roman" w:cs="Times New Roman"/>
          <w:i/>
          <w:kern w:val="0"/>
          <w14:ligatures w14:val="none"/>
        </w:rPr>
        <w:t>Mount Laurel</w:t>
      </w:r>
      <w:r w:rsidRPr="0029687A">
        <w:rPr>
          <w:rFonts w:ascii="Times New Roman" w:eastAsia="Times New Roman" w:hAnsi="Times New Roman" w:cs="Times New Roman"/>
          <w:kern w:val="0"/>
          <w14:ligatures w14:val="none"/>
        </w:rPr>
        <w:t xml:space="preserve"> obligations in order to maintain immunity from builders’ remedy litigation; </w:t>
      </w:r>
    </w:p>
    <w:p w14:paraId="07ED3A23"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WHEREAS</w:t>
      </w:r>
      <w:r w:rsidRPr="0029687A">
        <w:rPr>
          <w:rFonts w:ascii="Times New Roman" w:eastAsia="Times New Roman" w:hAnsi="Times New Roman" w:cs="Times New Roman"/>
          <w:kern w:val="0"/>
          <w14:ligatures w14:val="none"/>
        </w:rPr>
        <w:t>, the Township and Fair Share Housing Center (“FSHC”) have agreed to a Township Third Round obligation of 510 units which includes a 100% affordable housing project consisting of 60 family rental affordable units with one manager’s unit (“Project”) on property located at 3 Sheppard Road (Block 207, Lot 12) in Voorhees, New Jersey (“Property”);</w:t>
      </w:r>
    </w:p>
    <w:p w14:paraId="32DC14D3" w14:textId="22657196"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WHEREAS</w:t>
      </w:r>
      <w:r w:rsidRPr="0029687A">
        <w:rPr>
          <w:rFonts w:ascii="Times New Roman" w:eastAsia="Times New Roman" w:hAnsi="Times New Roman" w:cs="Times New Roman"/>
          <w:kern w:val="0"/>
          <w14:ligatures w14:val="none"/>
        </w:rPr>
        <w:t>, the owner of the Property has authorized Sheppard Road, LLC (“Developer”) to be the developer on the Project;</w:t>
      </w:r>
      <w:r w:rsidR="007338D8">
        <w:rPr>
          <w:rFonts w:ascii="Times New Roman" w:eastAsia="Times New Roman" w:hAnsi="Times New Roman" w:cs="Times New Roman"/>
          <w:kern w:val="0"/>
          <w14:ligatures w14:val="none"/>
        </w:rPr>
        <w:t xml:space="preserve"> and</w:t>
      </w:r>
    </w:p>
    <w:p w14:paraId="4017C0C3"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bCs/>
          <w:kern w:val="0"/>
          <w14:ligatures w14:val="none"/>
        </w:rPr>
        <w:t>WHEREAS,</w:t>
      </w:r>
      <w:r w:rsidRPr="0029687A">
        <w:rPr>
          <w:rFonts w:ascii="Times New Roman" w:eastAsia="Times New Roman" w:hAnsi="Times New Roman" w:cs="Times New Roman"/>
          <w:kern w:val="0"/>
          <w14:ligatures w14:val="none"/>
        </w:rPr>
        <w:t xml:space="preserve"> the Township and Developer now seek to implement and approve a Developer’s Agreement to memorialize the Developer’s obligation to construct the Project; and</w:t>
      </w:r>
    </w:p>
    <w:p w14:paraId="6A4AD812"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WHEREAS</w:t>
      </w:r>
      <w:r w:rsidRPr="0029687A">
        <w:rPr>
          <w:rFonts w:ascii="Times New Roman" w:eastAsia="Times New Roman" w:hAnsi="Times New Roman" w:cs="Times New Roman"/>
          <w:kern w:val="0"/>
          <w14:ligatures w14:val="none"/>
        </w:rPr>
        <w:t>, the Mayor and Township Committee believe it is in the best interests of the Township to ensure the Developer complies with its obligations so that the Township obtains affordable housing credits for this Project.</w:t>
      </w:r>
    </w:p>
    <w:p w14:paraId="54502592"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NOW, THEREFORE, BE IT RESOLVED</w:t>
      </w:r>
      <w:r w:rsidRPr="0029687A">
        <w:rPr>
          <w:rFonts w:ascii="Times New Roman" w:eastAsia="Times New Roman" w:hAnsi="Times New Roman" w:cs="Times New Roman"/>
          <w:kern w:val="0"/>
          <w14:ligatures w14:val="none"/>
        </w:rPr>
        <w:t xml:space="preserve">, by the Mayor and Township Committee of the Township of Voorhees, Camden County, New Jersey, that it hereby authorizes and approves a Developer’s Agreement by and between the Township of Voorhees and </w:t>
      </w:r>
      <w:r w:rsidRPr="0029687A">
        <w:rPr>
          <w:rFonts w:ascii="Times New Roman" w:eastAsia="Times New Roman" w:hAnsi="Times New Roman" w:cs="Times New Roman"/>
          <w:bCs/>
          <w:kern w:val="0"/>
          <w14:ligatures w14:val="none"/>
        </w:rPr>
        <w:t>Sheppard Road, LLC</w:t>
      </w:r>
      <w:r w:rsidRPr="0029687A">
        <w:rPr>
          <w:rFonts w:ascii="Times New Roman" w:eastAsia="Times New Roman" w:hAnsi="Times New Roman" w:cs="Times New Roman"/>
          <w:kern w:val="0"/>
          <w14:ligatures w14:val="none"/>
        </w:rPr>
        <w:t xml:space="preserve"> attached hereto and made a part hereof as Exhibit “A”.</w:t>
      </w:r>
    </w:p>
    <w:p w14:paraId="21BE359F"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BY IT FURTHER RESOLVED</w:t>
      </w:r>
      <w:r w:rsidRPr="0029687A">
        <w:rPr>
          <w:rFonts w:ascii="Times New Roman" w:eastAsia="Times New Roman" w:hAnsi="Times New Roman" w:cs="Times New Roman"/>
          <w:kern w:val="0"/>
          <w14:ligatures w14:val="none"/>
        </w:rPr>
        <w:t xml:space="preserve"> that the Mayor and other Township Officials are hereby authorized to execute the Developer’s Agreement and take any other action necessary to implement same.</w:t>
      </w:r>
    </w:p>
    <w:p w14:paraId="0F8A732B" w14:textId="77777777" w:rsidR="0029687A" w:rsidRDefault="0029687A">
      <w:pPr>
        <w:rPr>
          <w:rFonts w:ascii="Times New Roman" w:eastAsia="Times New Roman" w:hAnsi="Times New Roman" w:cs="Times New Roman"/>
          <w:noProof/>
          <w:color w:val="000000"/>
          <w:kern w:val="0"/>
          <w14:ligatures w14:val="none"/>
        </w:rPr>
      </w:pPr>
    </w:p>
    <w:p w14:paraId="6B4F7875" w14:textId="77777777" w:rsidR="0029687A" w:rsidRDefault="0029687A">
      <w:pPr>
        <w:rPr>
          <w:rFonts w:ascii="Times New Roman" w:eastAsia="Times New Roman" w:hAnsi="Times New Roman" w:cs="Times New Roman"/>
          <w:noProof/>
          <w:color w:val="000000"/>
          <w:kern w:val="0"/>
          <w14:ligatures w14:val="none"/>
        </w:rPr>
      </w:pPr>
    </w:p>
    <w:p w14:paraId="2E1ACF17" w14:textId="77777777" w:rsidR="00442086" w:rsidRPr="00675763" w:rsidRDefault="00442086" w:rsidP="00442086">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55875E73" w14:textId="77777777" w:rsidR="00442086" w:rsidRPr="00442086" w:rsidRDefault="00442086" w:rsidP="00442086">
      <w:pPr>
        <w:spacing w:line="360" w:lineRule="auto"/>
        <w:rPr>
          <w:rFonts w:ascii="Times New Roman" w:eastAsia="Calibri" w:hAnsi="Times New Roman" w:cs="Times New Roman"/>
          <w:kern w:val="0"/>
          <w14:ligatures w14:val="none"/>
        </w:rPr>
      </w:pPr>
      <w:r w:rsidRPr="00442086">
        <w:rPr>
          <w:rFonts w:ascii="Times New Roman" w:eastAsia="Calibri" w:hAnsi="Times New Roman" w:cs="Times New Roman"/>
          <w:kern w:val="0"/>
          <w14:ligatures w14:val="none"/>
        </w:rPr>
        <w:t>DATED: MARCH 10, 2025</w:t>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t>MOTION: MR. RAVITZ</w:t>
      </w:r>
      <w:r w:rsidRPr="00442086">
        <w:rPr>
          <w:rFonts w:ascii="Times New Roman" w:eastAsia="Calibri" w:hAnsi="Times New Roman" w:cs="Times New Roman"/>
          <w:kern w:val="0"/>
          <w14:ligatures w14:val="none"/>
        </w:rPr>
        <w:tab/>
        <w:t xml:space="preserve">    </w:t>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p>
    <w:p w14:paraId="453F4B5A" w14:textId="77777777" w:rsidR="00442086" w:rsidRPr="00442086" w:rsidRDefault="00442086" w:rsidP="00442086">
      <w:pPr>
        <w:spacing w:line="360" w:lineRule="auto"/>
        <w:rPr>
          <w:rFonts w:ascii="Times New Roman" w:eastAsia="Calibri" w:hAnsi="Times New Roman" w:cs="Times New Roman"/>
          <w:kern w:val="0"/>
          <w14:ligatures w14:val="none"/>
        </w:rPr>
      </w:pPr>
      <w:r w:rsidRPr="00442086">
        <w:rPr>
          <w:rFonts w:ascii="Times New Roman" w:eastAsia="Calibri" w:hAnsi="Times New Roman" w:cs="Times New Roman"/>
          <w:kern w:val="0"/>
          <w14:ligatures w14:val="none"/>
        </w:rPr>
        <w:t>AYES:</w:t>
      </w:r>
      <w:r w:rsidRPr="00442086">
        <w:rPr>
          <w:rFonts w:ascii="Times New Roman" w:eastAsia="Calibri" w:hAnsi="Times New Roman" w:cs="Times New Roman"/>
          <w:kern w:val="0"/>
          <w14:ligatures w14:val="none"/>
        </w:rPr>
        <w:tab/>
        <w:t>4</w:t>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t xml:space="preserve">            </w:t>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t>SECONDED: MS. NOCITO</w:t>
      </w:r>
    </w:p>
    <w:p w14:paraId="283A92EA" w14:textId="77777777" w:rsidR="00442086" w:rsidRPr="00442086" w:rsidRDefault="00442086" w:rsidP="00442086">
      <w:pPr>
        <w:spacing w:after="0" w:line="240" w:lineRule="auto"/>
        <w:rPr>
          <w:rFonts w:ascii="Times New Roman" w:eastAsia="Calibri" w:hAnsi="Times New Roman" w:cs="Times New Roman"/>
          <w:kern w:val="0"/>
          <w14:ligatures w14:val="none"/>
        </w:rPr>
      </w:pPr>
      <w:r w:rsidRPr="00442086">
        <w:rPr>
          <w:rFonts w:ascii="Times New Roman" w:eastAsia="Calibri" w:hAnsi="Times New Roman" w:cs="Times New Roman"/>
          <w:kern w:val="0"/>
          <w14:ligatures w14:val="none"/>
        </w:rPr>
        <w:t>NAYS:</w:t>
      </w:r>
      <w:r w:rsidRPr="00442086">
        <w:rPr>
          <w:rFonts w:ascii="Times New Roman" w:eastAsia="Calibri" w:hAnsi="Times New Roman" w:cs="Times New Roman"/>
          <w:kern w:val="0"/>
          <w14:ligatures w14:val="none"/>
        </w:rPr>
        <w:tab/>
        <w:t>NONE</w:t>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t>APPROVED BY:  __________________________</w:t>
      </w:r>
    </w:p>
    <w:p w14:paraId="6A22DEF7" w14:textId="77777777" w:rsidR="00442086" w:rsidRPr="00442086" w:rsidRDefault="00442086" w:rsidP="00442086">
      <w:pPr>
        <w:spacing w:after="0" w:line="240" w:lineRule="auto"/>
        <w:rPr>
          <w:rFonts w:ascii="Times New Roman" w:eastAsia="Calibri" w:hAnsi="Times New Roman" w:cs="Times New Roman"/>
          <w:kern w:val="0"/>
          <w14:ligatures w14:val="none"/>
        </w:rPr>
      </w:pP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r>
      <w:r w:rsidRPr="00442086">
        <w:rPr>
          <w:rFonts w:ascii="Times New Roman" w:eastAsia="Calibri" w:hAnsi="Times New Roman" w:cs="Times New Roman"/>
          <w:kern w:val="0"/>
          <w14:ligatures w14:val="none"/>
        </w:rPr>
        <w:tab/>
        <w:t xml:space="preserve">                   Michael Mignogna, Mayor </w:t>
      </w:r>
    </w:p>
    <w:p w14:paraId="732570F9"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7E6BFDA9"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0FEF2A51"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65372AE2" w14:textId="77777777" w:rsidR="0029687A" w:rsidRPr="00675763" w:rsidRDefault="0029687A" w:rsidP="0029687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1075088E"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74D5EB00"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4DA560C6"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C7E7CD8"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B886067"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4CCE7A8" w14:textId="65EA5F1B"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0D8B9B12" w14:textId="163FD178" w:rsidR="0029687A" w:rsidRPr="0029687A" w:rsidRDefault="0029687A">
      <w:pPr>
        <w:rPr>
          <w:rFonts w:ascii="Times New Roman" w:eastAsia="Times New Roman" w:hAnsi="Times New Roman" w:cs="Times New Roman"/>
          <w:b/>
          <w:bCs/>
          <w:noProof/>
          <w:color w:val="000000"/>
          <w:kern w:val="0"/>
          <w14:ligatures w14:val="none"/>
        </w:rPr>
      </w:pPr>
      <w:r w:rsidRPr="0029687A">
        <w:rPr>
          <w:rFonts w:ascii="Times New Roman" w:eastAsia="Times New Roman" w:hAnsi="Times New Roman" w:cs="Times New Roman"/>
          <w:b/>
          <w:bCs/>
          <w:noProof/>
          <w:color w:val="000000"/>
          <w:kern w:val="0"/>
          <w14:ligatures w14:val="none"/>
        </w:rPr>
        <w:lastRenderedPageBreak/>
        <w:t xml:space="preserve">RESOLUTION NO. </w:t>
      </w:r>
      <w:r w:rsidR="00E90FE6">
        <w:rPr>
          <w:rFonts w:ascii="Times New Roman" w:eastAsia="Times New Roman" w:hAnsi="Times New Roman" w:cs="Times New Roman"/>
          <w:b/>
          <w:bCs/>
          <w:noProof/>
          <w:color w:val="000000"/>
          <w:kern w:val="0"/>
          <w14:ligatures w14:val="none"/>
        </w:rPr>
        <w:t>1</w:t>
      </w:r>
      <w:r w:rsidRPr="0029687A">
        <w:rPr>
          <w:rFonts w:ascii="Times New Roman" w:eastAsia="Times New Roman" w:hAnsi="Times New Roman" w:cs="Times New Roman"/>
          <w:b/>
          <w:bCs/>
          <w:noProof/>
          <w:color w:val="000000"/>
          <w:kern w:val="0"/>
          <w14:ligatures w14:val="none"/>
        </w:rPr>
        <w:t>20-25</w:t>
      </w:r>
    </w:p>
    <w:p w14:paraId="0FB31BB4" w14:textId="77777777" w:rsidR="0029687A" w:rsidRDefault="0029687A">
      <w:pPr>
        <w:rPr>
          <w:rFonts w:ascii="Times New Roman" w:eastAsia="Times New Roman" w:hAnsi="Times New Roman" w:cs="Times New Roman"/>
          <w:noProof/>
          <w:color w:val="000000"/>
          <w:kern w:val="0"/>
          <w14:ligatures w14:val="none"/>
        </w:rPr>
      </w:pPr>
    </w:p>
    <w:p w14:paraId="653A8215" w14:textId="77777777" w:rsidR="0029687A" w:rsidRPr="0029687A" w:rsidRDefault="0029687A" w:rsidP="00E90FE6">
      <w:pPr>
        <w:spacing w:after="0" w:line="240" w:lineRule="auto"/>
        <w:jc w:val="center"/>
        <w:rPr>
          <w:rFonts w:ascii="Times New Roman" w:eastAsia="Times New Roman" w:hAnsi="Times New Roman" w:cs="Times New Roman"/>
          <w:kern w:val="0"/>
          <w14:ligatures w14:val="none"/>
        </w:rPr>
      </w:pPr>
      <w:r w:rsidRPr="0029687A">
        <w:rPr>
          <w:rFonts w:ascii="Times New Roman" w:eastAsia="Times New Roman" w:hAnsi="Times New Roman" w:cs="Times New Roman"/>
          <w:b/>
          <w:kern w:val="0"/>
          <w14:ligatures w14:val="none"/>
        </w:rPr>
        <w:t>DETERMINING THE NEED FOR A PROPOSED 60 UNIT AFFORDABLE HOUSING RENTAL DEVELOPMENT PROJECT TO BE LOCATED ON BLOCK 207, LOT 12</w:t>
      </w:r>
    </w:p>
    <w:p w14:paraId="109D5A97" w14:textId="77777777" w:rsidR="0029687A" w:rsidRPr="0029687A" w:rsidRDefault="0029687A" w:rsidP="0029687A">
      <w:pPr>
        <w:spacing w:after="0" w:line="360" w:lineRule="auto"/>
        <w:jc w:val="both"/>
        <w:rPr>
          <w:rFonts w:ascii="Times New Roman" w:eastAsia="Times New Roman" w:hAnsi="Times New Roman" w:cs="Times New Roman"/>
          <w:b/>
          <w:bCs/>
          <w:kern w:val="0"/>
          <w14:ligatures w14:val="none"/>
        </w:rPr>
      </w:pPr>
    </w:p>
    <w:p w14:paraId="2DCF94A5"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b/>
          <w:bCs/>
          <w:kern w:val="0"/>
          <w14:ligatures w14:val="none"/>
        </w:rPr>
        <w:tab/>
        <w:t>WHEREAS</w:t>
      </w:r>
      <w:r w:rsidRPr="0029687A">
        <w:rPr>
          <w:rFonts w:ascii="Times New Roman" w:eastAsia="Times New Roman" w:hAnsi="Times New Roman" w:cs="Times New Roman"/>
          <w:kern w:val="0"/>
          <w14:ligatures w14:val="none"/>
        </w:rPr>
        <w:t>, Sheppard Road LLC (hereinafter referred to as the “Sponsor”) proposes to construct a 60 unit affordable housing development for families (60 family rental units and one onsite manager unit) (hereinafter referred to as the “Project”) pursuant to the provisions of the New Jersey Housing and Mortgage Finance Agency Law of 1983, as amended (</w:t>
      </w:r>
      <w:r w:rsidRPr="0029687A">
        <w:rPr>
          <w:rFonts w:ascii="Times New Roman" w:eastAsia="Times New Roman" w:hAnsi="Times New Roman" w:cs="Times New Roman"/>
          <w:kern w:val="0"/>
          <w:u w:val="single"/>
          <w14:ligatures w14:val="none"/>
        </w:rPr>
        <w:t>N.J.S.A.</w:t>
      </w:r>
      <w:r w:rsidRPr="0029687A">
        <w:rPr>
          <w:rFonts w:ascii="Times New Roman" w:eastAsia="Times New Roman" w:hAnsi="Times New Roman" w:cs="Times New Roman"/>
          <w:kern w:val="0"/>
          <w14:ligatures w14:val="none"/>
        </w:rPr>
        <w:t xml:space="preserve"> 55:14K-1 </w:t>
      </w:r>
      <w:r w:rsidRPr="0029687A">
        <w:rPr>
          <w:rFonts w:ascii="Times New Roman" w:eastAsia="Times New Roman" w:hAnsi="Times New Roman" w:cs="Times New Roman"/>
          <w:kern w:val="0"/>
          <w:u w:val="single"/>
          <w14:ligatures w14:val="none"/>
        </w:rPr>
        <w:t>et</w:t>
      </w:r>
      <w:r w:rsidRPr="0029687A">
        <w:rPr>
          <w:rFonts w:ascii="Times New Roman" w:eastAsia="Times New Roman" w:hAnsi="Times New Roman" w:cs="Times New Roman"/>
          <w:kern w:val="0"/>
          <w14:ligatures w14:val="none"/>
        </w:rPr>
        <w:t xml:space="preserve"> </w:t>
      </w:r>
      <w:r w:rsidRPr="0029687A">
        <w:rPr>
          <w:rFonts w:ascii="Times New Roman" w:eastAsia="Times New Roman" w:hAnsi="Times New Roman" w:cs="Times New Roman"/>
          <w:kern w:val="0"/>
          <w:u w:val="single"/>
          <w14:ligatures w14:val="none"/>
        </w:rPr>
        <w:t>seq.</w:t>
      </w:r>
      <w:r w:rsidRPr="0029687A">
        <w:rPr>
          <w:rFonts w:ascii="Times New Roman" w:eastAsia="Times New Roman" w:hAnsi="Times New Roman" w:cs="Times New Roman"/>
          <w:kern w:val="0"/>
          <w14:ligatures w14:val="none"/>
        </w:rPr>
        <w:t xml:space="preserve">), the rules promulgated thereunder at </w:t>
      </w:r>
      <w:r w:rsidRPr="0029687A">
        <w:rPr>
          <w:rFonts w:ascii="Times New Roman" w:eastAsia="Times New Roman" w:hAnsi="Times New Roman" w:cs="Times New Roman"/>
          <w:kern w:val="0"/>
          <w:u w:val="single"/>
          <w14:ligatures w14:val="none"/>
        </w:rPr>
        <w:t>N.J.A.C.</w:t>
      </w:r>
      <w:r w:rsidRPr="0029687A">
        <w:rPr>
          <w:rFonts w:ascii="Times New Roman" w:eastAsia="Times New Roman" w:hAnsi="Times New Roman" w:cs="Times New Roman"/>
          <w:kern w:val="0"/>
          <w14:ligatures w14:val="none"/>
        </w:rPr>
        <w:t xml:space="preserve"> 5:80-1.1 </w:t>
      </w:r>
      <w:r w:rsidRPr="0029687A">
        <w:rPr>
          <w:rFonts w:ascii="Times New Roman" w:eastAsia="Times New Roman" w:hAnsi="Times New Roman" w:cs="Times New Roman"/>
          <w:kern w:val="0"/>
          <w:u w:val="single"/>
          <w14:ligatures w14:val="none"/>
        </w:rPr>
        <w:t>et</w:t>
      </w:r>
      <w:r w:rsidRPr="0029687A">
        <w:rPr>
          <w:rFonts w:ascii="Times New Roman" w:eastAsia="Times New Roman" w:hAnsi="Times New Roman" w:cs="Times New Roman"/>
          <w:kern w:val="0"/>
          <w14:ligatures w14:val="none"/>
        </w:rPr>
        <w:t xml:space="preserve"> </w:t>
      </w:r>
      <w:r w:rsidRPr="0029687A">
        <w:rPr>
          <w:rFonts w:ascii="Times New Roman" w:eastAsia="Times New Roman" w:hAnsi="Times New Roman" w:cs="Times New Roman"/>
          <w:kern w:val="0"/>
          <w:u w:val="single"/>
          <w14:ligatures w14:val="none"/>
        </w:rPr>
        <w:t>seq.</w:t>
      </w:r>
      <w:r w:rsidRPr="0029687A">
        <w:rPr>
          <w:rFonts w:ascii="Times New Roman" w:eastAsia="Times New Roman" w:hAnsi="Times New Roman" w:cs="Times New Roman"/>
          <w:kern w:val="0"/>
          <w14:ligatures w14:val="none"/>
        </w:rPr>
        <w:t>, and all applicable guidelines promulgated thereunder (the foregoing hereinafter collectively referred to as the “HMFA Requirement”) within the Township  of Voorhees (hereinafter referred to as the “Municipality”) on a site described as Block 207, Lot 12, as shown on the Official Tax Map of the Township of Voorhees, Camden County; and</w:t>
      </w:r>
    </w:p>
    <w:p w14:paraId="0F863AA3"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bCs/>
          <w:kern w:val="0"/>
          <w14:ligatures w14:val="none"/>
        </w:rPr>
        <w:t>WHEREAS</w:t>
      </w:r>
      <w:r w:rsidRPr="0029687A">
        <w:rPr>
          <w:rFonts w:ascii="Times New Roman" w:eastAsia="Times New Roman" w:hAnsi="Times New Roman" w:cs="Times New Roman"/>
          <w:kern w:val="0"/>
          <w14:ligatures w14:val="none"/>
        </w:rPr>
        <w:t>, the Project will be subject to HMFA Requirements and the mortgage and other loan documents executed between the Sponsor and the New Jersey Housing and Mortgage Finance Agency (hereinafter referred to as the “Agency”); and</w:t>
      </w:r>
    </w:p>
    <w:p w14:paraId="2B8437A3"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bCs/>
          <w:kern w:val="0"/>
          <w14:ligatures w14:val="none"/>
        </w:rPr>
        <w:t>WHEREAS</w:t>
      </w:r>
      <w:r w:rsidRPr="0029687A">
        <w:rPr>
          <w:rFonts w:ascii="Times New Roman" w:eastAsia="Times New Roman" w:hAnsi="Times New Roman" w:cs="Times New Roman"/>
          <w:kern w:val="0"/>
          <w14:ligatures w14:val="none"/>
        </w:rPr>
        <w:t>, pursuant to the HMFA Requirements, the Township Committee of the Township of Voorhees hereby determines that there is a need for this housing project in Voorhees.</w:t>
      </w:r>
    </w:p>
    <w:p w14:paraId="0A573971" w14:textId="77777777" w:rsid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bCs/>
          <w:kern w:val="0"/>
          <w14:ligatures w14:val="none"/>
        </w:rPr>
        <w:t>NOW, THEREFORE, BE IT RESOLVED</w:t>
      </w:r>
      <w:r w:rsidRPr="0029687A">
        <w:rPr>
          <w:rFonts w:ascii="Times New Roman" w:eastAsia="Times New Roman" w:hAnsi="Times New Roman" w:cs="Times New Roman"/>
          <w:kern w:val="0"/>
          <w14:ligatures w14:val="none"/>
        </w:rPr>
        <w:t xml:space="preserve"> by the Mayor and Township Committee of the Township of Voorhees, Camden County, New Jersey, that:</w:t>
      </w:r>
    </w:p>
    <w:p w14:paraId="5833A967" w14:textId="77777777" w:rsidR="00E90FE6" w:rsidRPr="0029687A" w:rsidRDefault="00E90FE6" w:rsidP="0029687A">
      <w:pPr>
        <w:spacing w:after="0" w:line="360" w:lineRule="auto"/>
        <w:jc w:val="both"/>
        <w:rPr>
          <w:rFonts w:ascii="Times New Roman" w:eastAsia="Times New Roman" w:hAnsi="Times New Roman" w:cs="Times New Roman"/>
          <w:kern w:val="0"/>
          <w14:ligatures w14:val="none"/>
        </w:rPr>
      </w:pPr>
    </w:p>
    <w:p w14:paraId="4F4353A1" w14:textId="239935F0" w:rsidR="0029687A" w:rsidRDefault="0029687A" w:rsidP="00E90FE6">
      <w:pPr>
        <w:spacing w:after="0" w:line="240" w:lineRule="auto"/>
        <w:ind w:left="1440" w:hanging="720"/>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1.</w:t>
      </w:r>
      <w:r w:rsidRPr="0029687A">
        <w:rPr>
          <w:rFonts w:ascii="Times New Roman" w:eastAsia="Times New Roman" w:hAnsi="Times New Roman" w:cs="Times New Roman"/>
          <w:kern w:val="0"/>
          <w14:ligatures w14:val="none"/>
        </w:rPr>
        <w:tab/>
        <w:t xml:space="preserve">The </w:t>
      </w:r>
      <w:r w:rsidRPr="0029687A">
        <w:rPr>
          <w:rFonts w:ascii="Times New Roman" w:eastAsia="Times New Roman" w:hAnsi="Times New Roman" w:cs="Times New Roman"/>
          <w:bCs/>
          <w:kern w:val="0"/>
          <w14:ligatures w14:val="none"/>
        </w:rPr>
        <w:t xml:space="preserve">Mayor and Township Committee </w:t>
      </w:r>
      <w:r w:rsidRPr="0029687A">
        <w:rPr>
          <w:rFonts w:ascii="Times New Roman" w:eastAsia="Times New Roman" w:hAnsi="Times New Roman" w:cs="Times New Roman"/>
          <w:kern w:val="0"/>
          <w14:ligatures w14:val="none"/>
        </w:rPr>
        <w:t>finds and determines that the 60</w:t>
      </w:r>
      <w:r w:rsidR="00E90FE6">
        <w:rPr>
          <w:rFonts w:ascii="Times New Roman" w:eastAsia="Times New Roman" w:hAnsi="Times New Roman" w:cs="Times New Roman"/>
          <w:kern w:val="0"/>
          <w14:ligatures w14:val="none"/>
        </w:rPr>
        <w:t>-</w:t>
      </w:r>
      <w:r w:rsidRPr="0029687A">
        <w:rPr>
          <w:rFonts w:ascii="Times New Roman" w:eastAsia="Times New Roman" w:hAnsi="Times New Roman" w:cs="Times New Roman"/>
          <w:kern w:val="0"/>
          <w14:ligatures w14:val="none"/>
        </w:rPr>
        <w:t>unit affordable housing development for families proposed by the Sponsor meets or will meet an existing housing need; and</w:t>
      </w:r>
    </w:p>
    <w:p w14:paraId="50EB99E0" w14:textId="77777777" w:rsidR="00E90FE6" w:rsidRPr="0029687A" w:rsidRDefault="00E90FE6" w:rsidP="00E90FE6">
      <w:pPr>
        <w:spacing w:after="0" w:line="240" w:lineRule="auto"/>
        <w:ind w:left="1440" w:hanging="720"/>
        <w:jc w:val="both"/>
        <w:rPr>
          <w:rFonts w:ascii="Times New Roman" w:eastAsia="Times New Roman" w:hAnsi="Times New Roman" w:cs="Times New Roman"/>
          <w:kern w:val="0"/>
          <w14:ligatures w14:val="none"/>
        </w:rPr>
      </w:pPr>
    </w:p>
    <w:p w14:paraId="64EC2E70" w14:textId="7A3CCF03" w:rsidR="0029687A" w:rsidRPr="0029687A" w:rsidRDefault="0029687A" w:rsidP="00E90FE6">
      <w:pPr>
        <w:spacing w:after="0" w:line="240" w:lineRule="auto"/>
        <w:ind w:left="1440" w:hanging="720"/>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2.</w:t>
      </w:r>
      <w:r w:rsidRPr="0029687A">
        <w:rPr>
          <w:rFonts w:ascii="Times New Roman" w:eastAsia="Times New Roman" w:hAnsi="Times New Roman" w:cs="Times New Roman"/>
          <w:kern w:val="0"/>
          <w14:ligatures w14:val="none"/>
        </w:rPr>
        <w:tab/>
        <w:t xml:space="preserve">The </w:t>
      </w:r>
      <w:r w:rsidRPr="0029687A">
        <w:rPr>
          <w:rFonts w:ascii="Times New Roman" w:eastAsia="Times New Roman" w:hAnsi="Times New Roman" w:cs="Times New Roman"/>
          <w:bCs/>
          <w:kern w:val="0"/>
          <w14:ligatures w14:val="none"/>
        </w:rPr>
        <w:t xml:space="preserve">Mayor and Township Committee </w:t>
      </w:r>
      <w:r w:rsidRPr="0029687A">
        <w:rPr>
          <w:rFonts w:ascii="Times New Roman" w:eastAsia="Times New Roman" w:hAnsi="Times New Roman" w:cs="Times New Roman"/>
          <w:kern w:val="0"/>
          <w14:ligatures w14:val="none"/>
        </w:rPr>
        <w:t>does hereby adopt the within Resolution and makes the determination and findings herein contained by virtue of, pursuant to, and in conformity with the provisions of HMFA Law to enable the Agency to process the Sponsor’s application for Agency funding to finance the Project.</w:t>
      </w:r>
    </w:p>
    <w:p w14:paraId="5128E1B8" w14:textId="77777777" w:rsidR="00E90FE6" w:rsidRDefault="00E90FE6" w:rsidP="0029687A">
      <w:pPr>
        <w:spacing w:after="0" w:line="360" w:lineRule="auto"/>
        <w:rPr>
          <w:rFonts w:ascii="Times New Roman" w:eastAsia="Times New Roman" w:hAnsi="Times New Roman" w:cs="Times New Roman"/>
          <w:noProof/>
          <w:color w:val="000000"/>
          <w:kern w:val="0"/>
          <w14:ligatures w14:val="none"/>
        </w:rPr>
      </w:pPr>
    </w:p>
    <w:p w14:paraId="42610A39" w14:textId="77777777" w:rsidR="00E90FE6" w:rsidRDefault="00E90FE6" w:rsidP="0029687A">
      <w:pPr>
        <w:spacing w:after="0" w:line="360" w:lineRule="auto"/>
        <w:rPr>
          <w:rFonts w:ascii="Times New Roman" w:eastAsia="Times New Roman" w:hAnsi="Times New Roman" w:cs="Times New Roman"/>
          <w:noProof/>
          <w:color w:val="000000"/>
          <w:kern w:val="0"/>
          <w14:ligatures w14:val="none"/>
        </w:rPr>
      </w:pPr>
    </w:p>
    <w:p w14:paraId="59A7DFA1" w14:textId="77777777" w:rsidR="00E90FE6" w:rsidRDefault="00E90FE6" w:rsidP="0029687A">
      <w:pPr>
        <w:spacing w:after="0" w:line="360" w:lineRule="auto"/>
        <w:rPr>
          <w:rFonts w:ascii="Times New Roman" w:eastAsia="Times New Roman" w:hAnsi="Times New Roman" w:cs="Times New Roman"/>
          <w:noProof/>
          <w:color w:val="000000"/>
          <w:kern w:val="0"/>
          <w14:ligatures w14:val="none"/>
        </w:rPr>
      </w:pPr>
    </w:p>
    <w:p w14:paraId="68A4D302" w14:textId="77777777" w:rsidR="00E90FE6" w:rsidRDefault="00E90FE6" w:rsidP="0029687A">
      <w:pPr>
        <w:spacing w:after="0" w:line="360" w:lineRule="auto"/>
        <w:rPr>
          <w:rFonts w:ascii="Times New Roman" w:eastAsia="Times New Roman" w:hAnsi="Times New Roman" w:cs="Times New Roman"/>
          <w:noProof/>
          <w:color w:val="000000"/>
          <w:kern w:val="0"/>
          <w14:ligatures w14:val="none"/>
        </w:rPr>
      </w:pPr>
    </w:p>
    <w:p w14:paraId="3DBDF843" w14:textId="77777777" w:rsidR="00442086" w:rsidRPr="00675763" w:rsidRDefault="00442086" w:rsidP="00442086">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3BEA0373" w14:textId="77777777" w:rsidR="00442086" w:rsidRPr="00675763" w:rsidRDefault="00442086" w:rsidP="0044208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B9315D7" w14:textId="77777777" w:rsidR="00442086" w:rsidRPr="00675763" w:rsidRDefault="00442086" w:rsidP="0044208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74B9A262" w14:textId="77777777" w:rsidR="00442086" w:rsidRPr="00675763" w:rsidRDefault="00442086" w:rsidP="0044208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10977C2C" w14:textId="77777777" w:rsidR="00442086" w:rsidRPr="00675763" w:rsidRDefault="00442086" w:rsidP="0044208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43F8C0B"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CCDB86C"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B28C9F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16DA0F69"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68DE59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CAEBA43"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62C6A57"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0F868D1"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4D9F244"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CFEFB57" w14:textId="1FD21622" w:rsidR="008319D9" w:rsidRPr="0029687A" w:rsidRDefault="008319D9" w:rsidP="0029687A">
      <w:pPr>
        <w:spacing w:after="0" w:line="360" w:lineRule="auto"/>
        <w:rPr>
          <w:rFonts w:ascii="Times New Roman" w:eastAsia="Times New Roman" w:hAnsi="Times New Roman" w:cs="Times New Roman"/>
          <w:noProof/>
          <w:color w:val="000000"/>
          <w:kern w:val="0"/>
          <w14:ligatures w14:val="none"/>
        </w:rPr>
      </w:pPr>
      <w:r w:rsidRPr="0029687A">
        <w:rPr>
          <w:rFonts w:ascii="Times New Roman" w:eastAsia="Times New Roman" w:hAnsi="Times New Roman" w:cs="Times New Roman"/>
          <w:noProof/>
          <w:color w:val="000000"/>
          <w:kern w:val="0"/>
          <w14:ligatures w14:val="none"/>
        </w:rPr>
        <w:br w:type="page"/>
      </w:r>
    </w:p>
    <w:p w14:paraId="37B7E035" w14:textId="77777777" w:rsidR="00E90FE6" w:rsidRDefault="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121-25</w:t>
      </w:r>
    </w:p>
    <w:p w14:paraId="697A813F" w14:textId="77777777" w:rsidR="00E90FE6" w:rsidRPr="00E90FE6" w:rsidRDefault="00E90FE6">
      <w:pPr>
        <w:rPr>
          <w:rFonts w:ascii="Times New Roman" w:eastAsia="Times New Roman" w:hAnsi="Times New Roman" w:cs="Times New Roman"/>
          <w:b/>
          <w:bCs/>
          <w:noProof/>
          <w:color w:val="000000"/>
          <w:kern w:val="0"/>
          <w14:ligatures w14:val="none"/>
        </w:rPr>
      </w:pPr>
    </w:p>
    <w:p w14:paraId="7152A67B" w14:textId="77777777" w:rsidR="00E90FE6" w:rsidRPr="00E90FE6" w:rsidRDefault="00E90FE6" w:rsidP="00E90FE6">
      <w:pPr>
        <w:spacing w:after="0" w:line="240" w:lineRule="auto"/>
        <w:jc w:val="center"/>
        <w:rPr>
          <w:rFonts w:ascii="Times New Roman" w:eastAsia="Times New Roman" w:hAnsi="Times New Roman" w:cs="Times New Roman"/>
          <w:kern w:val="0"/>
          <w14:ligatures w14:val="none"/>
        </w:rPr>
      </w:pPr>
      <w:r w:rsidRPr="00E90FE6">
        <w:rPr>
          <w:rFonts w:ascii="Times New Roman" w:eastAsia="Times New Roman" w:hAnsi="Times New Roman" w:cs="Times New Roman"/>
          <w:b/>
          <w:kern w:val="0"/>
          <w14:ligatures w14:val="none"/>
        </w:rPr>
        <w:t>APPROVING AND AUTHORIZING A TAX ABATEMENT AGREEMENT FOR A PROPOSED 60 UNIT AFFORDABLE HOUSING RENTAL DEVELOPMENT PROJECT TO BE LOCATED ON BLOCK 207, LOT 12</w:t>
      </w:r>
    </w:p>
    <w:p w14:paraId="0AC9C249" w14:textId="77777777" w:rsidR="00E90FE6" w:rsidRPr="00E90FE6" w:rsidRDefault="00E90FE6" w:rsidP="00E90FE6">
      <w:pPr>
        <w:spacing w:after="0" w:line="360" w:lineRule="auto"/>
        <w:jc w:val="both"/>
        <w:rPr>
          <w:rFonts w:ascii="Times New Roman" w:eastAsia="Times New Roman" w:hAnsi="Times New Roman" w:cs="Times New Roman"/>
          <w:b/>
          <w:bCs/>
          <w:kern w:val="0"/>
          <w14:ligatures w14:val="none"/>
        </w:rPr>
      </w:pPr>
    </w:p>
    <w:p w14:paraId="792F18E6"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Sheppard Road, LLC (hereinafter referred to as the "Sponsor") proposes to construct an affordable housing rental development for families consisting of 60 units (hereinafter referred to as the "Project") pursuant to the provisions of the New Jersey Housing and Mortgage Finance Agency Law of 1983, as amended (N.J.S.A. 55:14K-1 et seq.), the rules promulgated thereunder at N.J.A.C. 5:80-1 et seq., and all applicable guidelines  (the foregoing hereinafter referred to as the "HMFA  Requirements") within the Township of Voorhees (hereinafter referred to as the "Township") on a site described as Block  207, Lot 12 as shown on the Official Tax Map of the Township of Voorhees, Camden County, New Jersey; and</w:t>
      </w:r>
    </w:p>
    <w:p w14:paraId="1EDB1A1B"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the Project will be subject to HMFA Requirements and the mortgage and other loan documents executed between the Sponsor and the New Jersey Housing and Mortgage Finance Agency (hereinafter referred to as the "Agency"); and</w:t>
      </w:r>
    </w:p>
    <w:p w14:paraId="56853CAC"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the Project will be subject to requirements of the New Jersey Department of Community Affairs (hereinafter referred to as the "Department of Community Affairs"), Neighborhood Preservation Balanced Housing Program in accordance with N.J.S.A. 52:27D-320 and applicable rules promulgated thereunder at N.J.A.C. 5:43-1.1 et seq., and the mortgage and other loan documents executed between the Sponsor and the Commissioner of the Department of Community Affairs; and</w:t>
      </w:r>
    </w:p>
    <w:p w14:paraId="50757B88"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pursuant to HMFA Requirements, the governing body of the Township of Voorhees hereby determines that there is a need for this housing project in Voorhees; and</w:t>
      </w:r>
    </w:p>
    <w:p w14:paraId="46110392"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the Sponsor has presented to the Mayor and Township Committee a revenue projection for the Project which sets forth the anticipated revenue to be received by the Sponsor from the operation of the Project as estimated by the Sponsor and the Agency.</w:t>
      </w:r>
    </w:p>
    <w:p w14:paraId="15C2D8D9"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NOW, THEREFORE, BE IT RESOLVED</w:t>
      </w:r>
      <w:r w:rsidRPr="00E90FE6">
        <w:rPr>
          <w:rFonts w:ascii="Times New Roman" w:eastAsia="Times New Roman" w:hAnsi="Times New Roman" w:cs="Times New Roman"/>
          <w:bCs/>
          <w:kern w:val="0"/>
          <w14:ligatures w14:val="none"/>
        </w:rPr>
        <w:t xml:space="preserve"> by the Mayor and Township Committee of the Township of Voorhees, in the County of Camden, and State of New Jersey, that:</w:t>
      </w:r>
    </w:p>
    <w:p w14:paraId="6F05CA61" w14:textId="3EC6EBB2" w:rsid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1.</w:t>
      </w:r>
      <w:r w:rsidRPr="00E90FE6">
        <w:rPr>
          <w:rFonts w:ascii="Times New Roman" w:eastAsia="Times New Roman" w:hAnsi="Times New Roman" w:cs="Times New Roman"/>
          <w:bCs/>
          <w:kern w:val="0"/>
          <w14:ligatures w14:val="none"/>
        </w:rPr>
        <w:tab/>
        <w:t>The Mayor and Township Committee finds and determines that the proposed Project will meet or meets an existing housing need;</w:t>
      </w:r>
    </w:p>
    <w:p w14:paraId="4DF9BAF8" w14:textId="77777777"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p>
    <w:p w14:paraId="4C31EB5E" w14:textId="489FA790" w:rsid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2.</w:t>
      </w:r>
      <w:r w:rsidRPr="00E90FE6">
        <w:rPr>
          <w:rFonts w:ascii="Times New Roman" w:eastAsia="Times New Roman" w:hAnsi="Times New Roman" w:cs="Times New Roman"/>
          <w:bCs/>
          <w:kern w:val="0"/>
          <w14:ligatures w14:val="none"/>
        </w:rPr>
        <w:tab/>
        <w:t xml:space="preserve">The Mayor and Township Committee does hereby adopt the within Resolution and makes the determination and findings herein contained by virtue of, pursuant to, and in conformity with the provisions of HMFA Requirements with the intent and purpose that the Agency shall rely thereon in making a mortgage loan to the Sponsor, which shall construct, own and operate the Project; </w:t>
      </w:r>
    </w:p>
    <w:p w14:paraId="0E519888" w14:textId="77777777"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p>
    <w:p w14:paraId="321F4001" w14:textId="6B5563BC" w:rsid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 xml:space="preserve">3. </w:t>
      </w:r>
      <w:r w:rsidRPr="00E90FE6">
        <w:rPr>
          <w:rFonts w:ascii="Times New Roman" w:eastAsia="Times New Roman" w:hAnsi="Times New Roman" w:cs="Times New Roman"/>
          <w:bCs/>
          <w:kern w:val="0"/>
          <w14:ligatures w14:val="none"/>
        </w:rPr>
        <w:tab/>
        <w:t xml:space="preserve">The Mayor and Township Committee does hereby adopt the within Resolution with the further intent and purpose that from the date of execution of the Agency mortgage, the proposed Project, including both the land and improvements thereon, will be exempt from real property taxation as provided in HMFA Requirements, provided that payments in lieu of taxes for municipal services supplied to the Project are made to the municipality in such amounts and manner set forth in the Agreement for Payments in Lieu of Taxes attached hereto as Exhibit "A"; </w:t>
      </w:r>
    </w:p>
    <w:p w14:paraId="3E12ED0C" w14:textId="77777777"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p>
    <w:p w14:paraId="73E72B72" w14:textId="771CB9BA" w:rsid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4.</w:t>
      </w:r>
      <w:r w:rsidRPr="00E90FE6">
        <w:rPr>
          <w:rFonts w:ascii="Times New Roman" w:eastAsia="Times New Roman" w:hAnsi="Times New Roman" w:cs="Times New Roman"/>
          <w:bCs/>
          <w:kern w:val="0"/>
          <w14:ligatures w14:val="none"/>
        </w:rPr>
        <w:tab/>
        <w:t>The Mayor and Township Committee hereby authorizes and directs the Mayor of the Township of Voorhees to execute, on behalf of the Township, an Agreement for Payments in Lieu of Taxes</w:t>
      </w:r>
      <w:r w:rsidRPr="00E90FE6">
        <w:rPr>
          <w:rFonts w:ascii="Times New Roman" w:eastAsia="Times New Roman" w:hAnsi="Times New Roman" w:cs="Times New Roman"/>
          <w:kern w:val="0"/>
          <w14:ligatures w14:val="none"/>
        </w:rPr>
        <w:t xml:space="preserve"> in substantially the form annexed hereto as Exhibit “A”</w:t>
      </w:r>
      <w:r w:rsidRPr="00E90FE6">
        <w:rPr>
          <w:rFonts w:ascii="Times New Roman" w:eastAsia="Times New Roman" w:hAnsi="Times New Roman" w:cs="Times New Roman"/>
          <w:bCs/>
          <w:kern w:val="0"/>
          <w14:ligatures w14:val="none"/>
        </w:rPr>
        <w:t>; and</w:t>
      </w:r>
    </w:p>
    <w:p w14:paraId="488820F9" w14:textId="77777777"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p>
    <w:p w14:paraId="067AA064" w14:textId="2965D0AB"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5.</w:t>
      </w:r>
      <w:r w:rsidRPr="00E90FE6">
        <w:rPr>
          <w:rFonts w:ascii="Times New Roman" w:eastAsia="Times New Roman" w:hAnsi="Times New Roman" w:cs="Times New Roman"/>
          <w:bCs/>
          <w:kern w:val="0"/>
          <w14:ligatures w14:val="none"/>
        </w:rPr>
        <w:tab/>
        <w:t>The Mayor and Township Committee understands and agrees that the revenue projections are estimates and that the actual payments in lieu of taxes to be paid by the Sponsor to Voorhees shall be determined pursuant to the Agreement for Payments in Lieu of Taxes executed between the Sponsor and Voorhees.</w:t>
      </w:r>
    </w:p>
    <w:p w14:paraId="26F22FBB" w14:textId="77777777" w:rsidR="00E90FE6" w:rsidRDefault="00E90FE6">
      <w:pPr>
        <w:rPr>
          <w:rFonts w:ascii="Times New Roman" w:eastAsia="Times New Roman" w:hAnsi="Times New Roman" w:cs="Times New Roman"/>
          <w:noProof/>
          <w:color w:val="000000"/>
          <w:kern w:val="0"/>
          <w14:ligatures w14:val="none"/>
        </w:rPr>
      </w:pPr>
    </w:p>
    <w:p w14:paraId="03B00BE9" w14:textId="77777777" w:rsidR="00E90FE6" w:rsidRDefault="00E90FE6" w:rsidP="00E90FE6">
      <w:pPr>
        <w:spacing w:line="360" w:lineRule="auto"/>
        <w:rPr>
          <w:rFonts w:ascii="Times New Roman" w:eastAsia="Calibri" w:hAnsi="Times New Roman" w:cs="Times New Roman"/>
          <w:kern w:val="0"/>
          <w14:ligatures w14:val="none"/>
        </w:rPr>
      </w:pPr>
    </w:p>
    <w:p w14:paraId="1F34FF6B" w14:textId="77777777" w:rsidR="00E90FE6" w:rsidRDefault="00E90FE6" w:rsidP="00E90FE6">
      <w:pPr>
        <w:spacing w:line="360" w:lineRule="auto"/>
        <w:rPr>
          <w:rFonts w:ascii="Times New Roman" w:eastAsia="Calibri" w:hAnsi="Times New Roman" w:cs="Times New Roman"/>
          <w:kern w:val="0"/>
          <w14:ligatures w14:val="none"/>
        </w:rPr>
      </w:pPr>
    </w:p>
    <w:p w14:paraId="1D87C605" w14:textId="77777777" w:rsidR="00E90FE6" w:rsidRDefault="00E90FE6" w:rsidP="00E90FE6">
      <w:pPr>
        <w:spacing w:line="360" w:lineRule="auto"/>
        <w:rPr>
          <w:rFonts w:ascii="Times New Roman" w:eastAsia="Calibri" w:hAnsi="Times New Roman" w:cs="Times New Roman"/>
          <w:kern w:val="0"/>
          <w14:ligatures w14:val="none"/>
        </w:rPr>
      </w:pPr>
    </w:p>
    <w:p w14:paraId="1E834D1F" w14:textId="77777777" w:rsidR="00442086" w:rsidRPr="00675763" w:rsidRDefault="00442086" w:rsidP="00442086">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2E326D63" w14:textId="77777777" w:rsidR="00442086" w:rsidRPr="00675763" w:rsidRDefault="00442086" w:rsidP="0044208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5F9B419C" w14:textId="77777777" w:rsidR="00442086" w:rsidRPr="00675763" w:rsidRDefault="00442086" w:rsidP="0044208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6230E4EC" w14:textId="77777777" w:rsidR="00442086" w:rsidRPr="00675763" w:rsidRDefault="00442086" w:rsidP="0044208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8CB171E" w14:textId="77777777" w:rsidR="00442086" w:rsidRPr="00675763" w:rsidRDefault="00442086" w:rsidP="0044208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A98B5C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F81D8EC"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36BC2D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81E2AD7"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85E3C30"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52380595"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A3B009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54937EEB"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978EF30"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F7CDAE7"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AD7DF2A" w14:textId="2421276C"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0BF8FE38" w14:textId="77777777" w:rsidR="00E90FE6" w:rsidRPr="00E90FE6" w:rsidRDefault="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122-25</w:t>
      </w:r>
    </w:p>
    <w:p w14:paraId="4DF7A1F6" w14:textId="77777777" w:rsidR="00E90FE6" w:rsidRDefault="00E90FE6">
      <w:pPr>
        <w:rPr>
          <w:rFonts w:ascii="Times New Roman" w:eastAsia="Times New Roman" w:hAnsi="Times New Roman" w:cs="Times New Roman"/>
          <w:noProof/>
          <w:color w:val="000000"/>
          <w:kern w:val="0"/>
          <w14:ligatures w14:val="none"/>
        </w:rPr>
      </w:pPr>
    </w:p>
    <w:p w14:paraId="6056B378" w14:textId="77777777" w:rsidR="00E90FE6" w:rsidRPr="00E90FE6" w:rsidRDefault="00E90FE6" w:rsidP="00E90FE6">
      <w:pPr>
        <w:spacing w:after="0" w:line="240" w:lineRule="auto"/>
        <w:jc w:val="center"/>
        <w:rPr>
          <w:rFonts w:ascii="Times New Roman" w:eastAsia="Times New Roman" w:hAnsi="Times New Roman" w:cs="Times New Roman"/>
          <w:b/>
          <w:kern w:val="0"/>
          <w14:ligatures w14:val="none"/>
        </w:rPr>
      </w:pPr>
      <w:r w:rsidRPr="00E90FE6">
        <w:rPr>
          <w:rFonts w:ascii="Times New Roman" w:eastAsia="Times New Roman" w:hAnsi="Times New Roman" w:cs="Times New Roman"/>
          <w:b/>
          <w:kern w:val="0"/>
          <w14:ligatures w14:val="none"/>
        </w:rPr>
        <w:t>AUTHORIZING AN AMENDED SETTLEMENT AGREEMENT WITH FAIR SHARE HOUSING CENTER (“FSHC”)</w:t>
      </w:r>
    </w:p>
    <w:p w14:paraId="792FDAEE" w14:textId="77777777" w:rsidR="00E90FE6" w:rsidRPr="00E90FE6" w:rsidRDefault="00E90FE6" w:rsidP="00E90FE6">
      <w:pPr>
        <w:spacing w:after="0" w:line="240" w:lineRule="auto"/>
        <w:rPr>
          <w:rFonts w:ascii="Times New Roman" w:eastAsia="Times New Roman" w:hAnsi="Times New Roman" w:cs="Times New Roman"/>
          <w:b/>
          <w:kern w:val="0"/>
          <w:sz w:val="24"/>
          <w:szCs w:val="24"/>
          <w:u w:val="single"/>
          <w14:ligatures w14:val="none"/>
        </w:rPr>
      </w:pPr>
    </w:p>
    <w:p w14:paraId="3BEEE295"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xml:space="preserve">, pursuant to the </w:t>
      </w:r>
      <w:r w:rsidRPr="00E90FE6">
        <w:rPr>
          <w:rFonts w:ascii="Times New Roman" w:eastAsia="Times New Roman" w:hAnsi="Times New Roman" w:cs="Times New Roman"/>
          <w:kern w:val="0"/>
          <w:sz w:val="24"/>
          <w:szCs w:val="24"/>
          <w:u w:val="single"/>
          <w14:ligatures w14:val="none"/>
        </w:rPr>
        <w:t>Mount Laurel IV</w:t>
      </w:r>
      <w:r w:rsidRPr="00E90FE6">
        <w:rPr>
          <w:rFonts w:ascii="Times New Roman" w:eastAsia="Times New Roman" w:hAnsi="Times New Roman" w:cs="Times New Roman"/>
          <w:kern w:val="0"/>
          <w:sz w:val="24"/>
          <w:szCs w:val="24"/>
          <w14:ligatures w14:val="none"/>
        </w:rPr>
        <w:t xml:space="preserve"> decision of the New Jersey Supreme Court of March 2015, the Township of Voorhees filed a declaratory judgment action in the Superior Court of New Jersey, Camden County, Law Division, namely </w:t>
      </w:r>
      <w:r w:rsidRPr="00E90FE6">
        <w:rPr>
          <w:rFonts w:ascii="Times New Roman" w:eastAsia="Times New Roman" w:hAnsi="Times New Roman" w:cs="Times New Roman"/>
          <w:kern w:val="0"/>
          <w:sz w:val="24"/>
          <w:szCs w:val="24"/>
          <w:u w:val="single"/>
          <w14:ligatures w14:val="none"/>
        </w:rPr>
        <w:t>In the Matter of the Application of the Township of Voorhees, County of Camden</w:t>
      </w:r>
      <w:r w:rsidRPr="00E90FE6">
        <w:rPr>
          <w:rFonts w:ascii="Times New Roman" w:eastAsia="Times New Roman" w:hAnsi="Times New Roman" w:cs="Times New Roman"/>
          <w:kern w:val="0"/>
          <w:sz w:val="24"/>
          <w:szCs w:val="24"/>
          <w14:ligatures w14:val="none"/>
        </w:rPr>
        <w:t>, Docket No. CAM-L-2533 (“Litigation”); and</w:t>
      </w:r>
    </w:p>
    <w:p w14:paraId="56774D5D" w14:textId="0A9A0BBE"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xml:space="preserve">, the purpose of the Litigation is for the Township of Voorhees to adopt a Housing Element and Fair Share Plan to satisfy its Third-Round affordable housing obligation in accordance with the </w:t>
      </w:r>
      <w:r w:rsidRPr="00E90FE6">
        <w:rPr>
          <w:rFonts w:ascii="Times New Roman" w:eastAsia="Times New Roman" w:hAnsi="Times New Roman" w:cs="Times New Roman"/>
          <w:kern w:val="0"/>
          <w:sz w:val="24"/>
          <w:szCs w:val="24"/>
          <w:u w:val="single"/>
          <w14:ligatures w14:val="none"/>
        </w:rPr>
        <w:t>Mount Laurel IV</w:t>
      </w:r>
      <w:r w:rsidRPr="00E90FE6">
        <w:rPr>
          <w:rFonts w:ascii="Times New Roman" w:eastAsia="Times New Roman" w:hAnsi="Times New Roman" w:cs="Times New Roman"/>
          <w:kern w:val="0"/>
          <w:sz w:val="24"/>
          <w:szCs w:val="24"/>
          <w14:ligatures w14:val="none"/>
        </w:rPr>
        <w:t xml:space="preserve"> decision; and</w:t>
      </w:r>
    </w:p>
    <w:p w14:paraId="39DFBD74" w14:textId="4A015011"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the parties entered into an agreement whereby the litigation was resolved, and the Township could receive a Judgment of Compliance and Repose on its Third Round Affordable Housing Plan through July 1, 2025; and</w:t>
      </w:r>
    </w:p>
    <w:p w14:paraId="5773EEB8"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in order to implement the agreement between the Township of Voorhees and FSHC, the parties entered into a Settlement Agreement dated April 26, 2021; and</w:t>
      </w:r>
    </w:p>
    <w:p w14:paraId="1599F20C"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bCs/>
          <w:kern w:val="0"/>
          <w:sz w:val="24"/>
          <w:szCs w:val="24"/>
          <w14:ligatures w14:val="none"/>
        </w:rPr>
        <w:t>WHEREAS</w:t>
      </w:r>
      <w:r w:rsidRPr="00E90FE6">
        <w:rPr>
          <w:rFonts w:ascii="Times New Roman" w:eastAsia="Times New Roman" w:hAnsi="Times New Roman" w:cs="Times New Roman"/>
          <w:kern w:val="0"/>
          <w:sz w:val="24"/>
          <w:szCs w:val="24"/>
          <w14:ligatures w14:val="none"/>
        </w:rPr>
        <w:t>, the Court conducted a Fairness Hearing on July 21, 2021, wherein the Court approved the Settlement Agreement; and</w:t>
      </w:r>
    </w:p>
    <w:p w14:paraId="4DE76ABC" w14:textId="6D32CE13"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bCs/>
          <w:kern w:val="0"/>
          <w:sz w:val="24"/>
          <w:szCs w:val="24"/>
          <w14:ligatures w14:val="none"/>
        </w:rPr>
        <w:t>WHEREAS</w:t>
      </w:r>
      <w:r w:rsidRPr="00E90FE6">
        <w:rPr>
          <w:rFonts w:ascii="Times New Roman" w:eastAsia="Times New Roman" w:hAnsi="Times New Roman" w:cs="Times New Roman"/>
          <w:kern w:val="0"/>
          <w:sz w:val="24"/>
          <w:szCs w:val="24"/>
          <w14:ligatures w14:val="none"/>
        </w:rPr>
        <w:t>, at this time, the Township and FSHC have agreed to amend the Settlement Agreement due to the fact that the Route 73 project which is part of the original Settlement Agreement has become unfeasible because of environmental constraints.  In order to make up for the loss of the Route 73 project, the Township has added units to the Voorhees Town Center and the Sheppard Road property to satisfy its Third-Round obligation; and</w:t>
      </w:r>
    </w:p>
    <w:p w14:paraId="41F686DD"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bCs/>
          <w:kern w:val="0"/>
          <w:sz w:val="24"/>
          <w:szCs w:val="24"/>
          <w14:ligatures w14:val="none"/>
        </w:rPr>
        <w:t>WHEREAS</w:t>
      </w:r>
      <w:r w:rsidRPr="00E90FE6">
        <w:rPr>
          <w:rFonts w:ascii="Times New Roman" w:eastAsia="Times New Roman" w:hAnsi="Times New Roman" w:cs="Times New Roman"/>
          <w:kern w:val="0"/>
          <w:sz w:val="24"/>
          <w:szCs w:val="24"/>
          <w14:ligatures w14:val="none"/>
        </w:rPr>
        <w:t>, the Township finds it is in its best interest to amend the Settlement Agreement as set forth above; and</w:t>
      </w:r>
    </w:p>
    <w:p w14:paraId="29A09A96"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the Amended Settlement Agreement is subject to and conditioned upon an amendment to the Township’s Master Plan by way of an Amended Housing Element and Fair Share Plan to be approved by the Township of Voorhees Planning Board and endorsed by the Mayor and Township Committee of the Township of Voorhees and further subject to approval by the Court.</w:t>
      </w:r>
    </w:p>
    <w:p w14:paraId="11573F37" w14:textId="77777777" w:rsidR="00E90FE6" w:rsidRPr="00E90FE6" w:rsidRDefault="00E90FE6" w:rsidP="00E90FE6">
      <w:pPr>
        <w:spacing w:after="0" w:line="360" w:lineRule="auto"/>
        <w:ind w:firstLine="720"/>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b/>
          <w:kern w:val="0"/>
          <w:sz w:val="24"/>
          <w:szCs w:val="24"/>
          <w14:ligatures w14:val="none"/>
        </w:rPr>
        <w:t>NOW, THEREFORE, BE IT RESOLVED,</w:t>
      </w:r>
      <w:r w:rsidRPr="00E90FE6">
        <w:rPr>
          <w:rFonts w:ascii="Times New Roman" w:eastAsia="Times New Roman" w:hAnsi="Times New Roman" w:cs="Times New Roman"/>
          <w:kern w:val="0"/>
          <w:sz w:val="24"/>
          <w:szCs w:val="24"/>
          <w14:ligatures w14:val="none"/>
        </w:rPr>
        <w:t xml:space="preserve"> that the Mayor and Township Committee of the Township of Voorhees hereby authorizes and approves the Amended Settlement Agreement attached hereto as Exhibit “A” between the Township of Voorhees and FSHC subject to the review and approval of the Township Solicitor and approval and endorsement of an Amended Housing Element and Fair Share Plan and further subject to approval by the Court; and </w:t>
      </w:r>
    </w:p>
    <w:p w14:paraId="5B20E8D6" w14:textId="77777777" w:rsidR="00E90FE6" w:rsidRPr="00E90FE6" w:rsidRDefault="00E90FE6" w:rsidP="00E90FE6">
      <w:pPr>
        <w:spacing w:after="0" w:line="360" w:lineRule="auto"/>
        <w:ind w:firstLine="720"/>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b/>
          <w:kern w:val="0"/>
          <w:sz w:val="24"/>
          <w:szCs w:val="24"/>
          <w14:ligatures w14:val="none"/>
        </w:rPr>
        <w:t>BE IT FURTHER RESOLVED,</w:t>
      </w:r>
      <w:r w:rsidRPr="00E90FE6">
        <w:rPr>
          <w:rFonts w:ascii="Times New Roman" w:eastAsia="Times New Roman" w:hAnsi="Times New Roman" w:cs="Times New Roman"/>
          <w:kern w:val="0"/>
          <w:sz w:val="24"/>
          <w:szCs w:val="24"/>
          <w14:ligatures w14:val="none"/>
        </w:rPr>
        <w:t xml:space="preserve"> that should the aforementioned conditions be met, the Counsel for Affordable Housing Matters is directed to submit to the Superior Court, the Amended Housing Element, Fair Share Plan and all other required documents together with the Amended Settlement Agreement for a Judgment of Repose and an Order of Compliance in connection with the Township’s declaratory judgment action filed in furtherance of </w:t>
      </w:r>
      <w:r w:rsidRPr="00E90FE6">
        <w:rPr>
          <w:rFonts w:ascii="Times New Roman" w:eastAsia="Times New Roman" w:hAnsi="Times New Roman" w:cs="Times New Roman"/>
          <w:kern w:val="0"/>
          <w:sz w:val="24"/>
          <w:szCs w:val="24"/>
          <w:u w:val="single"/>
          <w14:ligatures w14:val="none"/>
        </w:rPr>
        <w:t>Mount Laurel IV</w:t>
      </w:r>
      <w:r w:rsidRPr="00E90FE6">
        <w:rPr>
          <w:rFonts w:ascii="Times New Roman" w:eastAsia="Times New Roman" w:hAnsi="Times New Roman" w:cs="Times New Roman"/>
          <w:kern w:val="0"/>
          <w:sz w:val="24"/>
          <w:szCs w:val="24"/>
          <w14:ligatures w14:val="none"/>
        </w:rPr>
        <w:t xml:space="preserve">, namely </w:t>
      </w:r>
      <w:r w:rsidRPr="00E90FE6">
        <w:rPr>
          <w:rFonts w:ascii="Times New Roman" w:eastAsia="Times New Roman" w:hAnsi="Times New Roman" w:cs="Times New Roman"/>
          <w:kern w:val="0"/>
          <w:sz w:val="24"/>
          <w:szCs w:val="24"/>
          <w:u w:val="single"/>
          <w14:ligatures w14:val="none"/>
        </w:rPr>
        <w:t>In the Matter of the Application of the Township of Voorhees, County of Camden</w:t>
      </w:r>
      <w:r w:rsidRPr="00E90FE6">
        <w:rPr>
          <w:rFonts w:ascii="Times New Roman" w:eastAsia="Times New Roman" w:hAnsi="Times New Roman" w:cs="Times New Roman"/>
          <w:kern w:val="0"/>
          <w:sz w:val="24"/>
          <w:szCs w:val="24"/>
          <w14:ligatures w14:val="none"/>
        </w:rPr>
        <w:t>, Docket No. CAM-L-2533.</w:t>
      </w:r>
    </w:p>
    <w:p w14:paraId="454B4DC8" w14:textId="77777777" w:rsidR="00127C94" w:rsidRDefault="00127C94" w:rsidP="00E90FE6">
      <w:pPr>
        <w:spacing w:line="360" w:lineRule="auto"/>
        <w:rPr>
          <w:rFonts w:ascii="Times New Roman" w:eastAsia="Calibri" w:hAnsi="Times New Roman" w:cs="Times New Roman"/>
          <w:kern w:val="0"/>
          <w14:ligatures w14:val="none"/>
        </w:rPr>
      </w:pPr>
    </w:p>
    <w:p w14:paraId="47AD3A7D" w14:textId="77777777" w:rsidR="00127C94" w:rsidRDefault="00127C94" w:rsidP="00E90FE6">
      <w:pPr>
        <w:spacing w:line="360" w:lineRule="auto"/>
        <w:rPr>
          <w:rFonts w:ascii="Times New Roman" w:eastAsia="Calibri" w:hAnsi="Times New Roman" w:cs="Times New Roman"/>
          <w:kern w:val="0"/>
          <w14:ligatures w14:val="none"/>
        </w:rPr>
      </w:pPr>
    </w:p>
    <w:p w14:paraId="0790AE5C"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547DC5C7"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81952A2"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7E840DE7"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B165D44"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9DA37DB"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39DCC63"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17B6C750"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5A08F744"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502D62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8DF5A7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B9E19BD"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6B4E3C67"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337025F8"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06D59F5"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5FC11942" w14:textId="77777777" w:rsidR="00E90FE6" w:rsidRDefault="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123-25</w:t>
      </w:r>
    </w:p>
    <w:p w14:paraId="61B90479" w14:textId="77777777" w:rsidR="00127C94" w:rsidRDefault="00127C94">
      <w:pPr>
        <w:rPr>
          <w:rFonts w:ascii="Times New Roman" w:eastAsia="Times New Roman" w:hAnsi="Times New Roman" w:cs="Times New Roman"/>
          <w:b/>
          <w:bCs/>
          <w:noProof/>
          <w:color w:val="000000"/>
          <w:kern w:val="0"/>
          <w14:ligatures w14:val="none"/>
        </w:rPr>
      </w:pPr>
    </w:p>
    <w:p w14:paraId="3CD68ABB" w14:textId="02EBDB63" w:rsidR="00127C94" w:rsidRPr="00127C94" w:rsidRDefault="00127C94" w:rsidP="00127C94">
      <w:pPr>
        <w:spacing w:after="0" w:line="240" w:lineRule="auto"/>
        <w:jc w:val="center"/>
        <w:rPr>
          <w:rFonts w:ascii="Times New Roman" w:eastAsia="Times New Roman" w:hAnsi="Times New Roman" w:cs="Times New Roman"/>
          <w:b/>
          <w:bCs/>
          <w:noProof/>
          <w:color w:val="000000"/>
          <w:kern w:val="0"/>
          <w14:ligatures w14:val="none"/>
        </w:rPr>
      </w:pPr>
      <w:r w:rsidRPr="00127C94">
        <w:rPr>
          <w:rFonts w:ascii="Times New Roman" w:eastAsia="Calibri" w:hAnsi="Times New Roman" w:cs="Times New Roman"/>
          <w:b/>
          <w:bCs/>
          <w:kern w:val="0"/>
          <w14:ligatures w14:val="none"/>
        </w:rPr>
        <w:t xml:space="preserve">AUTHORIZING A SETTLEMENT OF A REVERSE TAX APPEAL </w:t>
      </w:r>
      <w:r w:rsidRPr="00127C94">
        <w:rPr>
          <w:rFonts w:ascii="Times New Roman" w:eastAsia="Times New Roman" w:hAnsi="Times New Roman" w:cs="Times New Roman"/>
          <w:b/>
          <w:bCs/>
          <w:noProof/>
          <w:color w:val="000000"/>
          <w:kern w:val="0"/>
          <w14:ligatures w14:val="none"/>
        </w:rPr>
        <w:t>FOR PLATINUM PROPERTIES II, LLC (PREVIOUSLY HEW 2 RITZ, LLC), BLOCK 139</w:t>
      </w:r>
      <w:r w:rsidR="00AF7551">
        <w:rPr>
          <w:rFonts w:ascii="Times New Roman" w:eastAsia="Times New Roman" w:hAnsi="Times New Roman" w:cs="Times New Roman"/>
          <w:b/>
          <w:bCs/>
          <w:noProof/>
          <w:color w:val="000000"/>
          <w:kern w:val="0"/>
          <w14:ligatures w14:val="none"/>
        </w:rPr>
        <w:t>,</w:t>
      </w:r>
      <w:r w:rsidRPr="00127C94">
        <w:rPr>
          <w:rFonts w:ascii="Times New Roman" w:eastAsia="Times New Roman" w:hAnsi="Times New Roman" w:cs="Times New Roman"/>
          <w:b/>
          <w:bCs/>
          <w:noProof/>
          <w:color w:val="000000"/>
          <w:kern w:val="0"/>
          <w14:ligatures w14:val="none"/>
        </w:rPr>
        <w:t xml:space="preserve"> LOT 31; 401 BERLIN ROAD</w:t>
      </w:r>
    </w:p>
    <w:p w14:paraId="60872D02" w14:textId="77777777" w:rsidR="00127C94" w:rsidRPr="00E90FE6" w:rsidRDefault="00127C94" w:rsidP="00127C94">
      <w:pPr>
        <w:jc w:val="center"/>
        <w:rPr>
          <w:rFonts w:ascii="Times New Roman" w:eastAsia="Times New Roman" w:hAnsi="Times New Roman" w:cs="Times New Roman"/>
          <w:b/>
          <w:bCs/>
          <w:noProof/>
          <w:color w:val="000000"/>
          <w:kern w:val="0"/>
          <w14:ligatures w14:val="none"/>
        </w:rPr>
      </w:pPr>
    </w:p>
    <w:p w14:paraId="163023A5"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4FD43F3E" w14:textId="070D8F85" w:rsidR="00E90FE6" w:rsidRPr="00E90FE6" w:rsidRDefault="00E90FE6" w:rsidP="00E90FE6">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Calibri" w:hAnsi="Times New Roman" w:cs="Times New Roman"/>
          <w:kern w:val="0"/>
          <w14:ligatures w14:val="none"/>
        </w:rPr>
        <w:tab/>
      </w:r>
      <w:r w:rsidRPr="00E90FE6">
        <w:rPr>
          <w:rFonts w:ascii="Times New Roman" w:eastAsia="Times New Roman" w:hAnsi="Times New Roman" w:cs="Times New Roman"/>
          <w:b/>
          <w:noProof/>
          <w:color w:val="000000"/>
          <w:kern w:val="0"/>
          <w14:ligatures w14:val="none"/>
        </w:rPr>
        <w:t xml:space="preserve">WHEREAS, </w:t>
      </w:r>
      <w:r w:rsidRPr="00E90FE6">
        <w:rPr>
          <w:rFonts w:ascii="Times New Roman" w:eastAsia="Times New Roman" w:hAnsi="Times New Roman" w:cs="Times New Roman"/>
          <w:bCs/>
          <w:noProof/>
          <w:color w:val="000000"/>
          <w:kern w:val="0"/>
          <w14:ligatures w14:val="none"/>
        </w:rPr>
        <w:t xml:space="preserve">on </w:t>
      </w:r>
      <w:r w:rsidR="00127C94">
        <w:rPr>
          <w:rFonts w:ascii="Times New Roman" w:eastAsia="Times New Roman" w:hAnsi="Times New Roman" w:cs="Times New Roman"/>
          <w:bCs/>
          <w:noProof/>
          <w:color w:val="000000"/>
          <w:kern w:val="0"/>
          <w14:ligatures w14:val="none"/>
        </w:rPr>
        <w:t>February 24, 2025</w:t>
      </w:r>
      <w:r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1C8B003F" w14:textId="2CF92418" w:rsidR="00E90FE6" w:rsidRPr="00E90FE6" w:rsidRDefault="00E90FE6" w:rsidP="00E90FE6">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sidR="00127C94">
        <w:rPr>
          <w:rFonts w:ascii="Times New Roman" w:eastAsia="Times New Roman" w:hAnsi="Times New Roman" w:cs="Times New Roman"/>
          <w:bCs/>
          <w:noProof/>
          <w:color w:val="000000"/>
          <w:kern w:val="0"/>
          <w14:ligatures w14:val="none"/>
        </w:rPr>
        <w:t>106-25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1B9538BF" w14:textId="18B39F88"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WHEREAS, t</w:t>
      </w:r>
      <w:r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127C94">
        <w:rPr>
          <w:rFonts w:ascii="Times New Roman" w:eastAsia="Calibri" w:hAnsi="Times New Roman" w:cs="Times New Roman"/>
          <w:kern w:val="0"/>
          <w14:ligatures w14:val="none"/>
        </w:rPr>
        <w:t>139</w:t>
      </w:r>
      <w:r w:rsidR="00AF7551">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Lot </w:t>
      </w:r>
      <w:r w:rsidR="00127C94">
        <w:rPr>
          <w:rFonts w:ascii="Times New Roman" w:eastAsia="Calibri" w:hAnsi="Times New Roman" w:cs="Times New Roman"/>
          <w:kern w:val="0"/>
          <w14:ligatures w14:val="none"/>
        </w:rPr>
        <w:t>31</w:t>
      </w:r>
      <w:r w:rsidRPr="00E90FE6">
        <w:rPr>
          <w:rFonts w:ascii="Times New Roman" w:eastAsia="Calibri" w:hAnsi="Times New Roman" w:cs="Times New Roman"/>
          <w:kern w:val="0"/>
          <w14:ligatures w14:val="none"/>
        </w:rPr>
        <w:t xml:space="preserve">, with a street address of </w:t>
      </w:r>
      <w:r w:rsidR="00127C94">
        <w:rPr>
          <w:rFonts w:ascii="Times New Roman" w:eastAsia="Calibri" w:hAnsi="Times New Roman" w:cs="Times New Roman"/>
          <w:kern w:val="0"/>
          <w14:ligatures w14:val="none"/>
        </w:rPr>
        <w:t>401 Berlin</w:t>
      </w:r>
      <w:r w:rsidRPr="00E90FE6">
        <w:rPr>
          <w:rFonts w:ascii="Times New Roman" w:eastAsia="Calibri" w:hAnsi="Times New Roman" w:cs="Times New Roman"/>
          <w:kern w:val="0"/>
          <w14:ligatures w14:val="none"/>
        </w:rPr>
        <w:t xml:space="preserve"> Road (“Property”); and</w:t>
      </w:r>
    </w:p>
    <w:p w14:paraId="46AEB248" w14:textId="54B90BDA"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Special Tax Appeal Counsel recommended a settlement which will increase the combined assessment from $</w:t>
      </w:r>
      <w:r w:rsidR="00127C94">
        <w:rPr>
          <w:rFonts w:ascii="Times New Roman" w:eastAsia="Calibri" w:hAnsi="Times New Roman" w:cs="Times New Roman"/>
          <w:kern w:val="0"/>
          <w14:ligatures w14:val="none"/>
        </w:rPr>
        <w:t>761,600.00</w:t>
      </w:r>
      <w:r w:rsidRPr="00E90FE6">
        <w:rPr>
          <w:rFonts w:ascii="Times New Roman" w:eastAsia="Calibri" w:hAnsi="Times New Roman" w:cs="Times New Roman"/>
          <w:kern w:val="0"/>
          <w14:ligatures w14:val="none"/>
        </w:rPr>
        <w:t xml:space="preserve"> to $</w:t>
      </w:r>
      <w:r w:rsidR="00127C94">
        <w:rPr>
          <w:rFonts w:ascii="Times New Roman" w:eastAsia="Calibri" w:hAnsi="Times New Roman" w:cs="Times New Roman"/>
          <w:kern w:val="0"/>
          <w14:ligatures w14:val="none"/>
        </w:rPr>
        <w:t>950,000.00</w:t>
      </w:r>
      <w:r w:rsidRPr="00E90FE6">
        <w:rPr>
          <w:rFonts w:ascii="Times New Roman" w:eastAsia="Calibri" w:hAnsi="Times New Roman" w:cs="Times New Roman"/>
          <w:kern w:val="0"/>
          <w14:ligatures w14:val="none"/>
        </w:rPr>
        <w:t xml:space="preserve"> for </w:t>
      </w:r>
      <w:r w:rsidR="00127C94">
        <w:rPr>
          <w:rFonts w:ascii="Times New Roman" w:eastAsia="Calibri" w:hAnsi="Times New Roman" w:cs="Times New Roman"/>
          <w:kern w:val="0"/>
          <w14:ligatures w14:val="none"/>
        </w:rPr>
        <w:t>2023-2024</w:t>
      </w:r>
      <w:r w:rsidRPr="00E90FE6">
        <w:rPr>
          <w:rFonts w:ascii="Times New Roman" w:eastAsia="Calibri" w:hAnsi="Times New Roman" w:cs="Times New Roman"/>
          <w:kern w:val="0"/>
          <w14:ligatures w14:val="none"/>
        </w:rPr>
        <w:t>, which will result in an increase in taxes in the amount of $</w:t>
      </w:r>
      <w:r w:rsidR="00127C94">
        <w:rPr>
          <w:rFonts w:ascii="Times New Roman" w:eastAsia="Calibri" w:hAnsi="Times New Roman" w:cs="Times New Roman"/>
          <w:kern w:val="0"/>
          <w14:ligatures w14:val="none"/>
        </w:rPr>
        <w:t>16,057.33</w:t>
      </w:r>
      <w:r w:rsidRPr="00E90FE6">
        <w:rPr>
          <w:rFonts w:ascii="Times New Roman" w:eastAsia="Calibri" w:hAnsi="Times New Roman" w:cs="Times New Roman"/>
          <w:kern w:val="0"/>
          <w14:ligatures w14:val="none"/>
        </w:rPr>
        <w:t>; and</w:t>
      </w:r>
    </w:p>
    <w:p w14:paraId="36FA4528" w14:textId="77777777"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3A3BD092" w14:textId="32CFD4F3"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NOW, BE IT HEREBY RESOLVED, </w:t>
      </w:r>
      <w:r w:rsidR="00F85E99" w:rsidRPr="00F85E99">
        <w:rPr>
          <w:rFonts w:ascii="Times New Roman" w:eastAsia="Calibri" w:hAnsi="Times New Roman" w:cs="Times New Roman"/>
          <w:bCs/>
          <w:kern w:val="0"/>
          <w14:ligatures w14:val="none"/>
        </w:rPr>
        <w:t xml:space="preserve">that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w:t>
      </w:r>
      <w:r w:rsidR="00F85E99">
        <w:rPr>
          <w:rFonts w:ascii="Times New Roman" w:eastAsia="Calibri" w:hAnsi="Times New Roman" w:cs="Times New Roman"/>
          <w:bCs/>
          <w:kern w:val="0"/>
          <w14:ligatures w14:val="none"/>
        </w:rPr>
        <w:t>C</w:t>
      </w:r>
      <w:r w:rsidR="00F85E99" w:rsidRPr="00F85E99">
        <w:rPr>
          <w:rFonts w:ascii="Times New Roman" w:eastAsia="Calibri" w:hAnsi="Times New Roman" w:cs="Times New Roman"/>
          <w:bCs/>
          <w:kern w:val="0"/>
          <w14:ligatures w14:val="none"/>
        </w:rPr>
        <w:t xml:space="preserve">ommittee of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of </w:t>
      </w:r>
      <w:r w:rsidR="00F85E99">
        <w:rPr>
          <w:rFonts w:ascii="Times New Roman" w:eastAsia="Calibri" w:hAnsi="Times New Roman" w:cs="Times New Roman"/>
          <w:bCs/>
          <w:kern w:val="0"/>
          <w14:ligatures w14:val="none"/>
        </w:rPr>
        <w:t>V</w:t>
      </w:r>
      <w:r w:rsidR="00F85E99" w:rsidRPr="00F85E99">
        <w:rPr>
          <w:rFonts w:ascii="Times New Roman" w:eastAsia="Calibri" w:hAnsi="Times New Roman" w:cs="Times New Roman"/>
          <w:bCs/>
          <w:kern w:val="0"/>
          <w14:ligatures w14:val="none"/>
        </w:rPr>
        <w:t>oorhees hereby approves</w:t>
      </w:r>
      <w:r w:rsidR="00F85E99" w:rsidRPr="00E90FE6">
        <w:rPr>
          <w:rFonts w:ascii="Times New Roman" w:eastAsia="Calibri" w:hAnsi="Times New Roman" w:cs="Times New Roman"/>
          <w:kern w:val="0"/>
          <w14:ligatures w14:val="none"/>
        </w:rPr>
        <w:t xml:space="preserve"> </w:t>
      </w:r>
      <w:r w:rsidRPr="00E90FE6">
        <w:rPr>
          <w:rFonts w:ascii="Times New Roman" w:eastAsia="Calibri" w:hAnsi="Times New Roman" w:cs="Times New Roman"/>
          <w:kern w:val="0"/>
          <w14:ligatures w14:val="none"/>
        </w:rPr>
        <w:t xml:space="preserve">the proposed settlement with regard to Block </w:t>
      </w:r>
      <w:r w:rsidR="00127C94">
        <w:rPr>
          <w:rFonts w:ascii="Times New Roman" w:eastAsia="Calibri" w:hAnsi="Times New Roman" w:cs="Times New Roman"/>
          <w:kern w:val="0"/>
          <w14:ligatures w14:val="none"/>
        </w:rPr>
        <w:t>139</w:t>
      </w:r>
      <w:r w:rsidRPr="00E90FE6">
        <w:rPr>
          <w:rFonts w:ascii="Times New Roman" w:eastAsia="Calibri" w:hAnsi="Times New Roman" w:cs="Times New Roman"/>
          <w:kern w:val="0"/>
          <w14:ligatures w14:val="none"/>
        </w:rPr>
        <w:t xml:space="preserve">, Lot </w:t>
      </w:r>
      <w:r w:rsidR="00127C94">
        <w:rPr>
          <w:rFonts w:ascii="Times New Roman" w:eastAsia="Calibri" w:hAnsi="Times New Roman" w:cs="Times New Roman"/>
          <w:kern w:val="0"/>
          <w14:ligatures w14:val="none"/>
        </w:rPr>
        <w:t>31</w:t>
      </w:r>
      <w:r w:rsidRPr="00E90FE6">
        <w:rPr>
          <w:rFonts w:ascii="Times New Roman" w:eastAsia="Calibri" w:hAnsi="Times New Roman" w:cs="Times New Roman"/>
          <w:kern w:val="0"/>
          <w14:ligatures w14:val="none"/>
        </w:rPr>
        <w:t xml:space="preserve">; with a street address of </w:t>
      </w:r>
      <w:r w:rsidR="00127C94">
        <w:rPr>
          <w:rFonts w:ascii="Times New Roman" w:eastAsia="Calibri" w:hAnsi="Times New Roman" w:cs="Times New Roman"/>
          <w:kern w:val="0"/>
          <w14:ligatures w14:val="none"/>
        </w:rPr>
        <w:t>401 Berlin</w:t>
      </w:r>
      <w:r w:rsidRPr="00E90FE6">
        <w:rPr>
          <w:rFonts w:ascii="Times New Roman" w:eastAsia="Calibri" w:hAnsi="Times New Roman" w:cs="Times New Roman"/>
          <w:kern w:val="0"/>
          <w14:ligatures w14:val="none"/>
        </w:rPr>
        <w:t xml:space="preserve"> Road whereby the assessment for 202</w:t>
      </w:r>
      <w:r w:rsidR="00127C94">
        <w:rPr>
          <w:rFonts w:ascii="Times New Roman" w:eastAsia="Calibri" w:hAnsi="Times New Roman" w:cs="Times New Roman"/>
          <w:kern w:val="0"/>
          <w14:ligatures w14:val="none"/>
        </w:rPr>
        <w:t>3-2024</w:t>
      </w:r>
      <w:r w:rsidRPr="00E90FE6">
        <w:rPr>
          <w:rFonts w:ascii="Times New Roman" w:eastAsia="Calibri" w:hAnsi="Times New Roman" w:cs="Times New Roman"/>
          <w:kern w:val="0"/>
          <w14:ligatures w14:val="none"/>
        </w:rPr>
        <w:t xml:space="preserve"> will be increased to $</w:t>
      </w:r>
      <w:r w:rsidR="00127C94">
        <w:rPr>
          <w:rFonts w:ascii="Times New Roman" w:eastAsia="Calibri" w:hAnsi="Times New Roman" w:cs="Times New Roman"/>
          <w:kern w:val="0"/>
          <w14:ligatures w14:val="none"/>
        </w:rPr>
        <w:t>950,000.</w:t>
      </w:r>
      <w:r w:rsidRPr="00E90FE6">
        <w:rPr>
          <w:rFonts w:ascii="Times New Roman" w:eastAsia="Calibri" w:hAnsi="Times New Roman" w:cs="Times New Roman"/>
          <w:kern w:val="0"/>
          <w14:ligatures w14:val="none"/>
        </w:rPr>
        <w:t>00.</w:t>
      </w:r>
    </w:p>
    <w:p w14:paraId="23BD3DFE" w14:textId="79253C01"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B30F4F">
        <w:rPr>
          <w:rFonts w:ascii="Times New Roman" w:eastAsia="Calibri" w:hAnsi="Times New Roman" w:cs="Times New Roman"/>
          <w:kern w:val="0"/>
          <w14:ligatures w14:val="none"/>
        </w:rPr>
        <w:t>3,452.33</w:t>
      </w:r>
      <w:r w:rsidRPr="00E90FE6">
        <w:rPr>
          <w:rFonts w:ascii="Times New Roman" w:eastAsia="Calibri" w:hAnsi="Times New Roman" w:cs="Times New Roman"/>
          <w:kern w:val="0"/>
          <w14:ligatures w14:val="none"/>
        </w:rPr>
        <w:t xml:space="preserve"> for the service regarding this settlement.</w:t>
      </w:r>
    </w:p>
    <w:p w14:paraId="0AA44D5A" w14:textId="77777777" w:rsidR="00E90FE6" w:rsidRDefault="00E90FE6">
      <w:pPr>
        <w:rPr>
          <w:rFonts w:ascii="Times New Roman" w:eastAsia="Times New Roman" w:hAnsi="Times New Roman" w:cs="Times New Roman"/>
          <w:noProof/>
          <w:color w:val="000000"/>
          <w:kern w:val="0"/>
          <w14:ligatures w14:val="none"/>
        </w:rPr>
      </w:pPr>
    </w:p>
    <w:p w14:paraId="73E633C1" w14:textId="77777777" w:rsidR="00E90FE6" w:rsidRDefault="00E90FE6">
      <w:pPr>
        <w:rPr>
          <w:rFonts w:ascii="Times New Roman" w:eastAsia="Times New Roman" w:hAnsi="Times New Roman" w:cs="Times New Roman"/>
          <w:noProof/>
          <w:color w:val="000000"/>
          <w:kern w:val="0"/>
          <w14:ligatures w14:val="none"/>
        </w:rPr>
      </w:pPr>
    </w:p>
    <w:p w14:paraId="30B593B6" w14:textId="77777777" w:rsidR="00E90FE6" w:rsidRDefault="00E90FE6">
      <w:pPr>
        <w:rPr>
          <w:rFonts w:ascii="Times New Roman" w:eastAsia="Times New Roman" w:hAnsi="Times New Roman" w:cs="Times New Roman"/>
          <w:noProof/>
          <w:color w:val="000000"/>
          <w:kern w:val="0"/>
          <w14:ligatures w14:val="none"/>
        </w:rPr>
      </w:pPr>
    </w:p>
    <w:p w14:paraId="64DB292B" w14:textId="77777777" w:rsidR="00E90FE6" w:rsidRDefault="00E90FE6">
      <w:pPr>
        <w:rPr>
          <w:rFonts w:ascii="Times New Roman" w:eastAsia="Times New Roman" w:hAnsi="Times New Roman" w:cs="Times New Roman"/>
          <w:noProof/>
          <w:color w:val="000000"/>
          <w:kern w:val="0"/>
          <w14:ligatures w14:val="none"/>
        </w:rPr>
      </w:pPr>
    </w:p>
    <w:p w14:paraId="649D7963" w14:textId="77777777" w:rsidR="00E90FE6" w:rsidRDefault="00E90FE6">
      <w:pPr>
        <w:rPr>
          <w:rFonts w:ascii="Times New Roman" w:eastAsia="Times New Roman" w:hAnsi="Times New Roman" w:cs="Times New Roman"/>
          <w:noProof/>
          <w:color w:val="000000"/>
          <w:kern w:val="0"/>
          <w14:ligatures w14:val="none"/>
        </w:rPr>
      </w:pPr>
    </w:p>
    <w:p w14:paraId="6CE3C0F8"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786ECEF2"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E0606A2"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58396445"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CC888BA"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176FF6B"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D317A52"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E2E7C73"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869076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004D6957"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4CED233"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D62ACB7"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D88EDED"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191C8A45"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6F1457E"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2C2B246" w14:textId="46C73DDF"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48A3A105" w14:textId="305B2733" w:rsidR="00E90FE6" w:rsidRDefault="00E90FE6" w:rsidP="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w:t>
      </w:r>
      <w:r>
        <w:rPr>
          <w:rFonts w:ascii="Times New Roman" w:eastAsia="Times New Roman" w:hAnsi="Times New Roman" w:cs="Times New Roman"/>
          <w:b/>
          <w:bCs/>
          <w:noProof/>
          <w:color w:val="000000"/>
          <w:kern w:val="0"/>
          <w14:ligatures w14:val="none"/>
        </w:rPr>
        <w:t>4</w:t>
      </w:r>
      <w:r w:rsidRPr="00E90FE6">
        <w:rPr>
          <w:rFonts w:ascii="Times New Roman" w:eastAsia="Times New Roman" w:hAnsi="Times New Roman" w:cs="Times New Roman"/>
          <w:b/>
          <w:bCs/>
          <w:noProof/>
          <w:color w:val="000000"/>
          <w:kern w:val="0"/>
          <w14:ligatures w14:val="none"/>
        </w:rPr>
        <w:t>-25</w:t>
      </w:r>
    </w:p>
    <w:p w14:paraId="6F6D8E05" w14:textId="77777777" w:rsidR="00B30F4F" w:rsidRPr="00E90FE6" w:rsidRDefault="00B30F4F" w:rsidP="00E90FE6">
      <w:pPr>
        <w:rPr>
          <w:rFonts w:ascii="Times New Roman" w:eastAsia="Times New Roman" w:hAnsi="Times New Roman" w:cs="Times New Roman"/>
          <w:b/>
          <w:bCs/>
          <w:noProof/>
          <w:color w:val="000000"/>
          <w:kern w:val="0"/>
          <w14:ligatures w14:val="none"/>
        </w:rPr>
      </w:pPr>
    </w:p>
    <w:p w14:paraId="48650725" w14:textId="39DDE84A" w:rsidR="00E90FE6" w:rsidRDefault="00B30F4F" w:rsidP="00B30F4F">
      <w:pPr>
        <w:jc w:val="center"/>
        <w:rPr>
          <w:rFonts w:ascii="Times New Roman" w:eastAsia="Times New Roman" w:hAnsi="Times New Roman" w:cs="Times New Roman"/>
          <w:b/>
          <w:bCs/>
          <w:noProof/>
          <w:color w:val="000000"/>
          <w:kern w:val="0"/>
          <w14:ligatures w14:val="none"/>
        </w:rPr>
      </w:pPr>
      <w:r w:rsidRPr="00B30F4F">
        <w:rPr>
          <w:rFonts w:ascii="Times New Roman" w:eastAsia="Calibri" w:hAnsi="Times New Roman" w:cs="Times New Roman"/>
          <w:b/>
          <w:bCs/>
          <w:kern w:val="0"/>
          <w14:ligatures w14:val="none"/>
        </w:rPr>
        <w:t xml:space="preserve">AUTHORIZING A SETTLEMENT OF A REVERSE TAX APPEAL </w:t>
      </w:r>
      <w:r w:rsidRPr="00B30F4F">
        <w:rPr>
          <w:rFonts w:ascii="Times New Roman" w:eastAsia="Times New Roman" w:hAnsi="Times New Roman" w:cs="Times New Roman"/>
          <w:b/>
          <w:bCs/>
          <w:noProof/>
          <w:color w:val="000000"/>
          <w:kern w:val="0"/>
          <w14:ligatures w14:val="none"/>
        </w:rPr>
        <w:t>FOR VISTA 2016, LLC, BLOCK 150.02</w:t>
      </w:r>
      <w:r w:rsidR="00AF7551">
        <w:rPr>
          <w:rFonts w:ascii="Times New Roman" w:eastAsia="Times New Roman" w:hAnsi="Times New Roman" w:cs="Times New Roman"/>
          <w:b/>
          <w:bCs/>
          <w:noProof/>
          <w:color w:val="000000"/>
          <w:kern w:val="0"/>
          <w14:ligatures w14:val="none"/>
        </w:rPr>
        <w:t>,</w:t>
      </w:r>
      <w:r w:rsidRPr="00B30F4F">
        <w:rPr>
          <w:rFonts w:ascii="Times New Roman" w:eastAsia="Times New Roman" w:hAnsi="Times New Roman" w:cs="Times New Roman"/>
          <w:b/>
          <w:bCs/>
          <w:noProof/>
          <w:color w:val="000000"/>
          <w:kern w:val="0"/>
          <w14:ligatures w14:val="none"/>
        </w:rPr>
        <w:t xml:space="preserve"> LOTS 6 &amp; 8; 225 ECHELON ROAD</w:t>
      </w:r>
    </w:p>
    <w:p w14:paraId="0FAEF3AB" w14:textId="77777777" w:rsidR="00B30F4F" w:rsidRPr="00B30F4F" w:rsidRDefault="00B30F4F" w:rsidP="00B30F4F">
      <w:pPr>
        <w:jc w:val="center"/>
        <w:rPr>
          <w:rFonts w:ascii="Times New Roman" w:eastAsia="Times New Roman" w:hAnsi="Times New Roman" w:cs="Times New Roman"/>
          <w:b/>
          <w:bCs/>
          <w:noProof/>
          <w:color w:val="000000"/>
          <w:kern w:val="0"/>
          <w14:ligatures w14:val="none"/>
        </w:rPr>
      </w:pPr>
    </w:p>
    <w:p w14:paraId="66CFF779"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5355BF69" w14:textId="2B48CD18" w:rsidR="00E90FE6" w:rsidRPr="00E90FE6" w:rsidRDefault="00E90FE6" w:rsidP="00E90FE6">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Calibri" w:hAnsi="Times New Roman" w:cs="Times New Roman"/>
          <w:kern w:val="0"/>
          <w14:ligatures w14:val="none"/>
        </w:rPr>
        <w:tab/>
      </w:r>
      <w:r w:rsidRPr="00E90FE6">
        <w:rPr>
          <w:rFonts w:ascii="Times New Roman" w:eastAsia="Times New Roman" w:hAnsi="Times New Roman" w:cs="Times New Roman"/>
          <w:b/>
          <w:noProof/>
          <w:color w:val="000000"/>
          <w:kern w:val="0"/>
          <w14:ligatures w14:val="none"/>
        </w:rPr>
        <w:t xml:space="preserve">WHEREAS, </w:t>
      </w:r>
      <w:r w:rsidRPr="00E90FE6">
        <w:rPr>
          <w:rFonts w:ascii="Times New Roman" w:eastAsia="Times New Roman" w:hAnsi="Times New Roman" w:cs="Times New Roman"/>
          <w:bCs/>
          <w:noProof/>
          <w:color w:val="000000"/>
          <w:kern w:val="0"/>
          <w14:ligatures w14:val="none"/>
        </w:rPr>
        <w:t>on February 2</w:t>
      </w:r>
      <w:r w:rsidR="00B30F4F">
        <w:rPr>
          <w:rFonts w:ascii="Times New Roman" w:eastAsia="Times New Roman" w:hAnsi="Times New Roman" w:cs="Times New Roman"/>
          <w:bCs/>
          <w:noProof/>
          <w:color w:val="000000"/>
          <w:kern w:val="0"/>
          <w14:ligatures w14:val="none"/>
        </w:rPr>
        <w:t>4</w:t>
      </w:r>
      <w:r w:rsidRPr="00E90FE6">
        <w:rPr>
          <w:rFonts w:ascii="Times New Roman" w:eastAsia="Times New Roman" w:hAnsi="Times New Roman" w:cs="Times New Roman"/>
          <w:bCs/>
          <w:noProof/>
          <w:color w:val="000000"/>
          <w:kern w:val="0"/>
          <w14:ligatures w14:val="none"/>
        </w:rPr>
        <w:t>, 202</w:t>
      </w:r>
      <w:r w:rsidR="00B30F4F">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1B9D12E9" w14:textId="551FCBA5" w:rsidR="00E90FE6" w:rsidRPr="00E90FE6" w:rsidRDefault="00E90FE6" w:rsidP="00E90FE6">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sidR="00B30F4F">
        <w:rPr>
          <w:rFonts w:ascii="Times New Roman" w:eastAsia="Times New Roman" w:hAnsi="Times New Roman" w:cs="Times New Roman"/>
          <w:bCs/>
          <w:noProof/>
          <w:color w:val="000000"/>
          <w:kern w:val="0"/>
          <w14:ligatures w14:val="none"/>
        </w:rPr>
        <w:t>106</w:t>
      </w:r>
      <w:r w:rsidRPr="00E90FE6">
        <w:rPr>
          <w:rFonts w:ascii="Times New Roman" w:eastAsia="Times New Roman" w:hAnsi="Times New Roman" w:cs="Times New Roman"/>
          <w:bCs/>
          <w:noProof/>
          <w:color w:val="000000"/>
          <w:kern w:val="0"/>
          <w14:ligatures w14:val="none"/>
        </w:rPr>
        <w:t>-2</w:t>
      </w:r>
      <w:r w:rsidR="00B30F4F">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73EB4078" w14:textId="1167B06A"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WHEREAS, t</w:t>
      </w:r>
      <w:r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B30F4F">
        <w:rPr>
          <w:rFonts w:ascii="Times New Roman" w:eastAsia="Calibri" w:hAnsi="Times New Roman" w:cs="Times New Roman"/>
          <w:kern w:val="0"/>
          <w14:ligatures w14:val="none"/>
        </w:rPr>
        <w:t>150.02</w:t>
      </w:r>
      <w:r w:rsidR="00AF7551">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Lot</w:t>
      </w:r>
      <w:r w:rsidR="00B30F4F">
        <w:rPr>
          <w:rFonts w:ascii="Times New Roman" w:eastAsia="Calibri" w:hAnsi="Times New Roman" w:cs="Times New Roman"/>
          <w:kern w:val="0"/>
          <w14:ligatures w14:val="none"/>
        </w:rPr>
        <w:t>s</w:t>
      </w:r>
      <w:r w:rsidRPr="00E90FE6">
        <w:rPr>
          <w:rFonts w:ascii="Times New Roman" w:eastAsia="Calibri" w:hAnsi="Times New Roman" w:cs="Times New Roman"/>
          <w:kern w:val="0"/>
          <w14:ligatures w14:val="none"/>
        </w:rPr>
        <w:t xml:space="preserve"> </w:t>
      </w:r>
      <w:r w:rsidR="00B30F4F">
        <w:rPr>
          <w:rFonts w:ascii="Times New Roman" w:eastAsia="Calibri" w:hAnsi="Times New Roman" w:cs="Times New Roman"/>
          <w:kern w:val="0"/>
          <w14:ligatures w14:val="none"/>
        </w:rPr>
        <w:t>6 &amp; 8</w:t>
      </w:r>
      <w:r w:rsidRPr="00E90FE6">
        <w:rPr>
          <w:rFonts w:ascii="Times New Roman" w:eastAsia="Calibri" w:hAnsi="Times New Roman" w:cs="Times New Roman"/>
          <w:kern w:val="0"/>
          <w14:ligatures w14:val="none"/>
        </w:rPr>
        <w:t xml:space="preserve">, with a street address of </w:t>
      </w:r>
      <w:r w:rsidR="00BD69DD">
        <w:rPr>
          <w:rFonts w:ascii="Times New Roman" w:eastAsia="Calibri" w:hAnsi="Times New Roman" w:cs="Times New Roman"/>
          <w:kern w:val="0"/>
          <w14:ligatures w14:val="none"/>
        </w:rPr>
        <w:t xml:space="preserve">225 </w:t>
      </w:r>
      <w:r w:rsidR="00B30F4F">
        <w:rPr>
          <w:rFonts w:ascii="Times New Roman" w:eastAsia="Calibri" w:hAnsi="Times New Roman" w:cs="Times New Roman"/>
          <w:kern w:val="0"/>
          <w14:ligatures w14:val="none"/>
        </w:rPr>
        <w:t>Echelon</w:t>
      </w:r>
      <w:r w:rsidRPr="00E90FE6">
        <w:rPr>
          <w:rFonts w:ascii="Times New Roman" w:eastAsia="Calibri" w:hAnsi="Times New Roman" w:cs="Times New Roman"/>
          <w:kern w:val="0"/>
          <w14:ligatures w14:val="none"/>
        </w:rPr>
        <w:t xml:space="preserve"> Road (“Property”); and</w:t>
      </w:r>
    </w:p>
    <w:p w14:paraId="47EB6DB0" w14:textId="77777777" w:rsidR="00BD69DD" w:rsidRDefault="00E90FE6" w:rsidP="00BD69DD">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Special Tax Appeal Counsel recommended a settlement which will increase the combined assessment from $</w:t>
      </w:r>
      <w:r w:rsidR="00BD69DD">
        <w:rPr>
          <w:rFonts w:ascii="Times New Roman" w:eastAsia="Calibri" w:hAnsi="Times New Roman" w:cs="Times New Roman"/>
          <w:kern w:val="0"/>
          <w14:ligatures w14:val="none"/>
        </w:rPr>
        <w:t>27,484,400.00</w:t>
      </w:r>
      <w:r w:rsidRPr="00E90FE6">
        <w:rPr>
          <w:rFonts w:ascii="Times New Roman" w:eastAsia="Calibri" w:hAnsi="Times New Roman" w:cs="Times New Roman"/>
          <w:kern w:val="0"/>
          <w14:ligatures w14:val="none"/>
        </w:rPr>
        <w:t xml:space="preserve"> to </w:t>
      </w:r>
      <w:r w:rsidR="00BD69DD">
        <w:rPr>
          <w:rFonts w:ascii="Times New Roman" w:eastAsia="Calibri" w:hAnsi="Times New Roman" w:cs="Times New Roman"/>
          <w:kern w:val="0"/>
          <w14:ligatures w14:val="none"/>
        </w:rPr>
        <w:t>the below:</w:t>
      </w:r>
    </w:p>
    <w:p w14:paraId="38B53991" w14:textId="77777777" w:rsidR="00BD69DD" w:rsidRDefault="00BD69DD" w:rsidP="00BD69DD">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2019</w:t>
      </w:r>
      <w:r>
        <w:rPr>
          <w:rFonts w:ascii="Times New Roman" w:eastAsia="Calibri" w:hAnsi="Times New Roman" w:cs="Times New Roman"/>
          <w:kern w:val="0"/>
          <w14:ligatures w14:val="none"/>
        </w:rPr>
        <w:tab/>
        <w:t>$36,000,000.00</w:t>
      </w:r>
    </w:p>
    <w:p w14:paraId="1260DB83" w14:textId="77777777" w:rsidR="00BD69DD" w:rsidRDefault="00BD69DD" w:rsidP="00BD69DD">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2020</w:t>
      </w:r>
      <w:r>
        <w:rPr>
          <w:rFonts w:ascii="Times New Roman" w:eastAsia="Calibri" w:hAnsi="Times New Roman" w:cs="Times New Roman"/>
          <w:kern w:val="0"/>
          <w14:ligatures w14:val="none"/>
        </w:rPr>
        <w:tab/>
        <w:t>$35,900,000.00</w:t>
      </w:r>
    </w:p>
    <w:p w14:paraId="1A950C82" w14:textId="77777777" w:rsidR="00BD69DD" w:rsidRDefault="00BD69DD" w:rsidP="00BD69DD">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2021</w:t>
      </w:r>
      <w:r>
        <w:rPr>
          <w:rFonts w:ascii="Times New Roman" w:eastAsia="Calibri" w:hAnsi="Times New Roman" w:cs="Times New Roman"/>
          <w:kern w:val="0"/>
          <w14:ligatures w14:val="none"/>
        </w:rPr>
        <w:tab/>
        <w:t>$35,900,000.00</w:t>
      </w:r>
    </w:p>
    <w:p w14:paraId="6E63EFCD" w14:textId="77777777"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2022 and 2023 are withdrawn</w:t>
      </w:r>
    </w:p>
    <w:p w14:paraId="231534E8" w14:textId="11C793CF" w:rsidR="00E90FE6" w:rsidRPr="00E90FE6" w:rsidRDefault="00E90FE6" w:rsidP="00BD69DD">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which will result in an increase in taxes in the amount of $</w:t>
      </w:r>
      <w:r w:rsidR="00BD69DD">
        <w:rPr>
          <w:rFonts w:ascii="Times New Roman" w:eastAsia="Calibri" w:hAnsi="Times New Roman" w:cs="Times New Roman"/>
          <w:kern w:val="0"/>
          <w14:ligatures w14:val="none"/>
        </w:rPr>
        <w:t>336,025.58, (due by April 7, 2025) which represents the 2019 underpayment, $344,198.04 (due by March 2, 2026) which represents the 2020 underpayment and $346,049.47 (due by March 2, 2026) which represents the 2021 underpayment</w:t>
      </w:r>
      <w:r w:rsidRPr="00E90FE6">
        <w:rPr>
          <w:rFonts w:ascii="Times New Roman" w:eastAsia="Calibri" w:hAnsi="Times New Roman" w:cs="Times New Roman"/>
          <w:kern w:val="0"/>
          <w14:ligatures w14:val="none"/>
        </w:rPr>
        <w:t>; and</w:t>
      </w:r>
    </w:p>
    <w:p w14:paraId="7F9B5EC0" w14:textId="77777777"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068EEDFB" w14:textId="369BBB34"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F85E99" w:rsidRPr="00E90FE6">
        <w:rPr>
          <w:rFonts w:ascii="Times New Roman" w:eastAsia="Calibri" w:hAnsi="Times New Roman" w:cs="Times New Roman"/>
          <w:b/>
          <w:kern w:val="0"/>
          <w14:ligatures w14:val="none"/>
        </w:rPr>
        <w:t xml:space="preserve">NOW, BE IT HEREBY RESOLVED, </w:t>
      </w:r>
      <w:r w:rsidR="00F85E99" w:rsidRPr="00F85E99">
        <w:rPr>
          <w:rFonts w:ascii="Times New Roman" w:eastAsia="Calibri" w:hAnsi="Times New Roman" w:cs="Times New Roman"/>
          <w:bCs/>
          <w:kern w:val="0"/>
          <w14:ligatures w14:val="none"/>
        </w:rPr>
        <w:t xml:space="preserve">that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w:t>
      </w:r>
      <w:r w:rsidR="00F85E99">
        <w:rPr>
          <w:rFonts w:ascii="Times New Roman" w:eastAsia="Calibri" w:hAnsi="Times New Roman" w:cs="Times New Roman"/>
          <w:bCs/>
          <w:kern w:val="0"/>
          <w14:ligatures w14:val="none"/>
        </w:rPr>
        <w:t>C</w:t>
      </w:r>
      <w:r w:rsidR="00F85E99" w:rsidRPr="00F85E99">
        <w:rPr>
          <w:rFonts w:ascii="Times New Roman" w:eastAsia="Calibri" w:hAnsi="Times New Roman" w:cs="Times New Roman"/>
          <w:bCs/>
          <w:kern w:val="0"/>
          <w14:ligatures w14:val="none"/>
        </w:rPr>
        <w:t xml:space="preserve">ommittee of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of </w:t>
      </w:r>
      <w:r w:rsidR="00F85E99">
        <w:rPr>
          <w:rFonts w:ascii="Times New Roman" w:eastAsia="Calibri" w:hAnsi="Times New Roman" w:cs="Times New Roman"/>
          <w:bCs/>
          <w:kern w:val="0"/>
          <w14:ligatures w14:val="none"/>
        </w:rPr>
        <w:t>V</w:t>
      </w:r>
      <w:r w:rsidR="00F85E99" w:rsidRPr="00F85E99">
        <w:rPr>
          <w:rFonts w:ascii="Times New Roman" w:eastAsia="Calibri" w:hAnsi="Times New Roman" w:cs="Times New Roman"/>
          <w:bCs/>
          <w:kern w:val="0"/>
          <w14:ligatures w14:val="none"/>
        </w:rPr>
        <w:t>oorhees hereby approves</w:t>
      </w:r>
      <w:r w:rsidR="00F85E99" w:rsidRPr="00E90FE6">
        <w:rPr>
          <w:rFonts w:ascii="Times New Roman" w:eastAsia="Calibri" w:hAnsi="Times New Roman" w:cs="Times New Roman"/>
          <w:kern w:val="0"/>
          <w14:ligatures w14:val="none"/>
        </w:rPr>
        <w:t xml:space="preserve"> the proposed </w:t>
      </w:r>
      <w:r w:rsidRPr="00E90FE6">
        <w:rPr>
          <w:rFonts w:ascii="Times New Roman" w:eastAsia="Calibri" w:hAnsi="Times New Roman" w:cs="Times New Roman"/>
          <w:kern w:val="0"/>
          <w14:ligatures w14:val="none"/>
        </w:rPr>
        <w:t xml:space="preserve">settlement with regard to Block </w:t>
      </w:r>
      <w:r w:rsidR="00BD69DD">
        <w:rPr>
          <w:rFonts w:ascii="Times New Roman" w:eastAsia="Calibri" w:hAnsi="Times New Roman" w:cs="Times New Roman"/>
          <w:kern w:val="0"/>
          <w14:ligatures w14:val="none"/>
        </w:rPr>
        <w:t>150.02</w:t>
      </w:r>
      <w:r w:rsidRPr="00E90FE6">
        <w:rPr>
          <w:rFonts w:ascii="Times New Roman" w:eastAsia="Calibri" w:hAnsi="Times New Roman" w:cs="Times New Roman"/>
          <w:kern w:val="0"/>
          <w14:ligatures w14:val="none"/>
        </w:rPr>
        <w:t>, Lot</w:t>
      </w:r>
      <w:r w:rsidR="00BD69DD">
        <w:rPr>
          <w:rFonts w:ascii="Times New Roman" w:eastAsia="Calibri" w:hAnsi="Times New Roman" w:cs="Times New Roman"/>
          <w:kern w:val="0"/>
          <w14:ligatures w14:val="none"/>
        </w:rPr>
        <w:t>s</w:t>
      </w:r>
      <w:r w:rsidRPr="00E90FE6">
        <w:rPr>
          <w:rFonts w:ascii="Times New Roman" w:eastAsia="Calibri" w:hAnsi="Times New Roman" w:cs="Times New Roman"/>
          <w:kern w:val="0"/>
          <w14:ligatures w14:val="none"/>
        </w:rPr>
        <w:t xml:space="preserve"> </w:t>
      </w:r>
      <w:r w:rsidR="00BD69DD">
        <w:rPr>
          <w:rFonts w:ascii="Times New Roman" w:eastAsia="Calibri" w:hAnsi="Times New Roman" w:cs="Times New Roman"/>
          <w:kern w:val="0"/>
          <w14:ligatures w14:val="none"/>
        </w:rPr>
        <w:t>6 &amp; 8</w:t>
      </w:r>
      <w:r w:rsidRPr="00E90FE6">
        <w:rPr>
          <w:rFonts w:ascii="Times New Roman" w:eastAsia="Calibri" w:hAnsi="Times New Roman" w:cs="Times New Roman"/>
          <w:kern w:val="0"/>
          <w14:ligatures w14:val="none"/>
        </w:rPr>
        <w:t xml:space="preserve">; with a street address of </w:t>
      </w:r>
      <w:r w:rsidR="00BD69DD">
        <w:rPr>
          <w:rFonts w:ascii="Times New Roman" w:eastAsia="Calibri" w:hAnsi="Times New Roman" w:cs="Times New Roman"/>
          <w:kern w:val="0"/>
          <w14:ligatures w14:val="none"/>
        </w:rPr>
        <w:t>225 Echelon</w:t>
      </w:r>
      <w:r w:rsidRPr="00E90FE6">
        <w:rPr>
          <w:rFonts w:ascii="Times New Roman" w:eastAsia="Calibri" w:hAnsi="Times New Roman" w:cs="Times New Roman"/>
          <w:kern w:val="0"/>
          <w14:ligatures w14:val="none"/>
        </w:rPr>
        <w:t xml:space="preserve"> Road</w:t>
      </w:r>
      <w:r w:rsidR="00BD69DD">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w:t>
      </w:r>
    </w:p>
    <w:p w14:paraId="344C5DF9" w14:textId="745AA393"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7338D8">
        <w:rPr>
          <w:rFonts w:ascii="Times New Roman" w:eastAsia="Calibri" w:hAnsi="Times New Roman" w:cs="Times New Roman"/>
          <w:kern w:val="0"/>
          <w14:ligatures w14:val="none"/>
        </w:rPr>
        <w:t>220,648.72</w:t>
      </w:r>
      <w:r w:rsidRPr="00E90FE6">
        <w:rPr>
          <w:rFonts w:ascii="Times New Roman" w:eastAsia="Calibri" w:hAnsi="Times New Roman" w:cs="Times New Roman"/>
          <w:kern w:val="0"/>
          <w14:ligatures w14:val="none"/>
        </w:rPr>
        <w:t xml:space="preserve"> for the service regarding this settlement.</w:t>
      </w:r>
    </w:p>
    <w:p w14:paraId="70BDDE3D" w14:textId="77777777" w:rsidR="00E90FE6" w:rsidRDefault="00E90FE6" w:rsidP="00E90FE6">
      <w:pPr>
        <w:rPr>
          <w:rFonts w:ascii="Times New Roman" w:eastAsia="Times New Roman" w:hAnsi="Times New Roman" w:cs="Times New Roman"/>
          <w:noProof/>
          <w:color w:val="000000"/>
          <w:kern w:val="0"/>
          <w14:ligatures w14:val="none"/>
        </w:rPr>
      </w:pPr>
    </w:p>
    <w:p w14:paraId="0E017459" w14:textId="77777777" w:rsidR="00E90FE6" w:rsidRDefault="00E90FE6" w:rsidP="00E90FE6">
      <w:pPr>
        <w:rPr>
          <w:rFonts w:ascii="Times New Roman" w:eastAsia="Times New Roman" w:hAnsi="Times New Roman" w:cs="Times New Roman"/>
          <w:noProof/>
          <w:color w:val="000000"/>
          <w:kern w:val="0"/>
          <w14:ligatures w14:val="none"/>
        </w:rPr>
      </w:pPr>
    </w:p>
    <w:p w14:paraId="2432235C"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32834774"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1590E78"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008D0FED"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EA8B42A"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0428690"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0453C7F"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1B2E8511"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2B3A81A"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144DFDD"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A4CE2C5"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2A49654"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1F27EA89"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595D5153"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6C05C8E6"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33FB9C8E" w14:textId="67E0148E" w:rsidR="00E90FE6" w:rsidRDefault="00E90FE6" w:rsidP="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w:t>
      </w:r>
      <w:r>
        <w:rPr>
          <w:rFonts w:ascii="Times New Roman" w:eastAsia="Times New Roman" w:hAnsi="Times New Roman" w:cs="Times New Roman"/>
          <w:b/>
          <w:bCs/>
          <w:noProof/>
          <w:color w:val="000000"/>
          <w:kern w:val="0"/>
          <w14:ligatures w14:val="none"/>
        </w:rPr>
        <w:t>5</w:t>
      </w:r>
      <w:r w:rsidRPr="00E90FE6">
        <w:rPr>
          <w:rFonts w:ascii="Times New Roman" w:eastAsia="Times New Roman" w:hAnsi="Times New Roman" w:cs="Times New Roman"/>
          <w:b/>
          <w:bCs/>
          <w:noProof/>
          <w:color w:val="000000"/>
          <w:kern w:val="0"/>
          <w14:ligatures w14:val="none"/>
        </w:rPr>
        <w:t>-25</w:t>
      </w:r>
    </w:p>
    <w:p w14:paraId="4CD07D93" w14:textId="77777777" w:rsidR="00BD69DD" w:rsidRPr="00E90FE6" w:rsidRDefault="00BD69DD" w:rsidP="00E90FE6">
      <w:pPr>
        <w:rPr>
          <w:rFonts w:ascii="Times New Roman" w:eastAsia="Times New Roman" w:hAnsi="Times New Roman" w:cs="Times New Roman"/>
          <w:b/>
          <w:bCs/>
          <w:noProof/>
          <w:color w:val="000000"/>
          <w:kern w:val="0"/>
          <w14:ligatures w14:val="none"/>
        </w:rPr>
      </w:pPr>
    </w:p>
    <w:p w14:paraId="2A85A7A1" w14:textId="62B9EA8B" w:rsidR="00BD69DD" w:rsidRPr="00BD69DD" w:rsidRDefault="00BD69DD" w:rsidP="00BD69DD">
      <w:pPr>
        <w:spacing w:after="0" w:line="240" w:lineRule="auto"/>
        <w:jc w:val="center"/>
        <w:rPr>
          <w:rFonts w:ascii="Times New Roman" w:eastAsia="Times New Roman" w:hAnsi="Times New Roman" w:cs="Times New Roman"/>
          <w:b/>
          <w:bCs/>
          <w:noProof/>
          <w:color w:val="000000"/>
          <w:kern w:val="0"/>
          <w14:ligatures w14:val="none"/>
        </w:rPr>
      </w:pPr>
      <w:r w:rsidRPr="00BD69DD">
        <w:rPr>
          <w:rFonts w:ascii="Times New Roman" w:eastAsia="Calibri" w:hAnsi="Times New Roman" w:cs="Times New Roman"/>
          <w:b/>
          <w:bCs/>
          <w:kern w:val="0"/>
          <w14:ligatures w14:val="none"/>
        </w:rPr>
        <w:t xml:space="preserve">AUTHORIZING A SETTLEMENT OF A REVERSE TAX APPEAL </w:t>
      </w:r>
      <w:r w:rsidRPr="00BD69DD">
        <w:rPr>
          <w:rFonts w:ascii="Times New Roman" w:eastAsia="Times New Roman" w:hAnsi="Times New Roman" w:cs="Times New Roman"/>
          <w:b/>
          <w:bCs/>
          <w:noProof/>
          <w:color w:val="000000"/>
          <w:kern w:val="0"/>
          <w14:ligatures w14:val="none"/>
        </w:rPr>
        <w:t>FOR ECHELON GLEN 2016, LLC, BLOCK 150.03</w:t>
      </w:r>
      <w:r w:rsidR="00AF7551">
        <w:rPr>
          <w:rFonts w:ascii="Times New Roman" w:eastAsia="Times New Roman" w:hAnsi="Times New Roman" w:cs="Times New Roman"/>
          <w:b/>
          <w:bCs/>
          <w:noProof/>
          <w:color w:val="000000"/>
          <w:kern w:val="0"/>
          <w14:ligatures w14:val="none"/>
        </w:rPr>
        <w:t>,</w:t>
      </w:r>
      <w:r w:rsidRPr="00BD69DD">
        <w:rPr>
          <w:rFonts w:ascii="Times New Roman" w:eastAsia="Times New Roman" w:hAnsi="Times New Roman" w:cs="Times New Roman"/>
          <w:b/>
          <w:bCs/>
          <w:noProof/>
          <w:color w:val="000000"/>
          <w:kern w:val="0"/>
          <w14:ligatures w14:val="none"/>
        </w:rPr>
        <w:t xml:space="preserve"> LOT 1; 3008 ECHELON ROAD</w:t>
      </w:r>
    </w:p>
    <w:p w14:paraId="56B1C2EF" w14:textId="77777777" w:rsidR="00E90FE6" w:rsidRDefault="00E90FE6" w:rsidP="00BD69DD">
      <w:pPr>
        <w:jc w:val="center"/>
        <w:rPr>
          <w:rFonts w:ascii="Times New Roman" w:eastAsia="Times New Roman" w:hAnsi="Times New Roman" w:cs="Times New Roman"/>
          <w:noProof/>
          <w:color w:val="000000"/>
          <w:kern w:val="0"/>
          <w14:ligatures w14:val="none"/>
        </w:rPr>
      </w:pPr>
    </w:p>
    <w:p w14:paraId="7C90325F"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42E967C3" w14:textId="75B82065" w:rsidR="00E90FE6" w:rsidRPr="00E90FE6" w:rsidRDefault="00E90FE6" w:rsidP="00E90FE6">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Calibri" w:hAnsi="Times New Roman" w:cs="Times New Roman"/>
          <w:kern w:val="0"/>
          <w14:ligatures w14:val="none"/>
        </w:rPr>
        <w:tab/>
      </w:r>
      <w:r w:rsidRPr="00E90FE6">
        <w:rPr>
          <w:rFonts w:ascii="Times New Roman" w:eastAsia="Times New Roman" w:hAnsi="Times New Roman" w:cs="Times New Roman"/>
          <w:b/>
          <w:noProof/>
          <w:color w:val="000000"/>
          <w:kern w:val="0"/>
          <w14:ligatures w14:val="none"/>
        </w:rPr>
        <w:t xml:space="preserve">WHEREAS, </w:t>
      </w:r>
      <w:r w:rsidRPr="00E90FE6">
        <w:rPr>
          <w:rFonts w:ascii="Times New Roman" w:eastAsia="Times New Roman" w:hAnsi="Times New Roman" w:cs="Times New Roman"/>
          <w:bCs/>
          <w:noProof/>
          <w:color w:val="000000"/>
          <w:kern w:val="0"/>
          <w14:ligatures w14:val="none"/>
        </w:rPr>
        <w:t>on February 2</w:t>
      </w:r>
      <w:r w:rsidR="00BD69DD">
        <w:rPr>
          <w:rFonts w:ascii="Times New Roman" w:eastAsia="Times New Roman" w:hAnsi="Times New Roman" w:cs="Times New Roman"/>
          <w:bCs/>
          <w:noProof/>
          <w:color w:val="000000"/>
          <w:kern w:val="0"/>
          <w14:ligatures w14:val="none"/>
        </w:rPr>
        <w:t>4</w:t>
      </w:r>
      <w:r w:rsidRPr="00E90FE6">
        <w:rPr>
          <w:rFonts w:ascii="Times New Roman" w:eastAsia="Times New Roman" w:hAnsi="Times New Roman" w:cs="Times New Roman"/>
          <w:bCs/>
          <w:noProof/>
          <w:color w:val="000000"/>
          <w:kern w:val="0"/>
          <w14:ligatures w14:val="none"/>
        </w:rPr>
        <w:t>, 202</w:t>
      </w:r>
      <w:r w:rsidR="00BD69DD">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0F3E8A6C" w14:textId="52E89E73" w:rsidR="00E90FE6" w:rsidRPr="00E90FE6" w:rsidRDefault="00E90FE6" w:rsidP="00E90FE6">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sidR="00BD69DD">
        <w:rPr>
          <w:rFonts w:ascii="Times New Roman" w:eastAsia="Times New Roman" w:hAnsi="Times New Roman" w:cs="Times New Roman"/>
          <w:bCs/>
          <w:noProof/>
          <w:color w:val="000000"/>
          <w:kern w:val="0"/>
          <w14:ligatures w14:val="none"/>
        </w:rPr>
        <w:t>106</w:t>
      </w:r>
      <w:r w:rsidRPr="00E90FE6">
        <w:rPr>
          <w:rFonts w:ascii="Times New Roman" w:eastAsia="Times New Roman" w:hAnsi="Times New Roman" w:cs="Times New Roman"/>
          <w:bCs/>
          <w:noProof/>
          <w:color w:val="000000"/>
          <w:kern w:val="0"/>
          <w14:ligatures w14:val="none"/>
        </w:rPr>
        <w:t>-2</w:t>
      </w:r>
      <w:r w:rsidR="00BD69DD">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6A2922D4" w14:textId="2C7F2F4A" w:rsidR="007338D8" w:rsidRPr="00E90FE6" w:rsidRDefault="00E90FE6"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7338D8" w:rsidRPr="00E90FE6">
        <w:rPr>
          <w:rFonts w:ascii="Times New Roman" w:eastAsia="Calibri" w:hAnsi="Times New Roman" w:cs="Times New Roman"/>
          <w:b/>
          <w:kern w:val="0"/>
          <w14:ligatures w14:val="none"/>
        </w:rPr>
        <w:t>WHEREAS, t</w:t>
      </w:r>
      <w:r w:rsidR="007338D8"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7338D8">
        <w:rPr>
          <w:rFonts w:ascii="Times New Roman" w:eastAsia="Calibri" w:hAnsi="Times New Roman" w:cs="Times New Roman"/>
          <w:kern w:val="0"/>
          <w14:ligatures w14:val="none"/>
        </w:rPr>
        <w:t>150.03</w:t>
      </w:r>
      <w:r w:rsidR="00AF7551">
        <w:rPr>
          <w:rFonts w:ascii="Times New Roman" w:eastAsia="Calibri" w:hAnsi="Times New Roman" w:cs="Times New Roman"/>
          <w:kern w:val="0"/>
          <w14:ligatures w14:val="none"/>
        </w:rPr>
        <w:t>,</w:t>
      </w:r>
      <w:r w:rsidR="007338D8" w:rsidRPr="00E90FE6">
        <w:rPr>
          <w:rFonts w:ascii="Times New Roman" w:eastAsia="Calibri" w:hAnsi="Times New Roman" w:cs="Times New Roman"/>
          <w:kern w:val="0"/>
          <w14:ligatures w14:val="none"/>
        </w:rPr>
        <w:t xml:space="preserve"> Lot</w:t>
      </w:r>
      <w:r w:rsidR="007338D8">
        <w:rPr>
          <w:rFonts w:ascii="Times New Roman" w:eastAsia="Calibri" w:hAnsi="Times New Roman" w:cs="Times New Roman"/>
          <w:kern w:val="0"/>
          <w14:ligatures w14:val="none"/>
        </w:rPr>
        <w:t xml:space="preserve"> 1</w:t>
      </w:r>
      <w:r w:rsidR="007338D8" w:rsidRPr="00E90FE6">
        <w:rPr>
          <w:rFonts w:ascii="Times New Roman" w:eastAsia="Calibri" w:hAnsi="Times New Roman" w:cs="Times New Roman"/>
          <w:kern w:val="0"/>
          <w14:ligatures w14:val="none"/>
        </w:rPr>
        <w:t xml:space="preserve">, with a street address of </w:t>
      </w:r>
      <w:r w:rsidR="007338D8">
        <w:rPr>
          <w:rFonts w:ascii="Times New Roman" w:eastAsia="Calibri" w:hAnsi="Times New Roman" w:cs="Times New Roman"/>
          <w:kern w:val="0"/>
          <w14:ligatures w14:val="none"/>
        </w:rPr>
        <w:t>3008 Echelon</w:t>
      </w:r>
      <w:r w:rsidR="007338D8" w:rsidRPr="00E90FE6">
        <w:rPr>
          <w:rFonts w:ascii="Times New Roman" w:eastAsia="Calibri" w:hAnsi="Times New Roman" w:cs="Times New Roman"/>
          <w:kern w:val="0"/>
          <w14:ligatures w14:val="none"/>
        </w:rPr>
        <w:t xml:space="preserve"> Road (“Property”); and</w:t>
      </w:r>
    </w:p>
    <w:p w14:paraId="472A0A03" w14:textId="7244DF74" w:rsidR="007338D8" w:rsidRDefault="007338D8"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Special Tax Appeal Counsel recommended a settlement which will increase the combined assessment from $</w:t>
      </w:r>
      <w:r>
        <w:rPr>
          <w:rFonts w:ascii="Times New Roman" w:eastAsia="Calibri" w:hAnsi="Times New Roman" w:cs="Times New Roman"/>
          <w:kern w:val="0"/>
          <w14:ligatures w14:val="none"/>
        </w:rPr>
        <w:t>26,929,600.00</w:t>
      </w:r>
      <w:r w:rsidRPr="00E90FE6">
        <w:rPr>
          <w:rFonts w:ascii="Times New Roman" w:eastAsia="Calibri" w:hAnsi="Times New Roman" w:cs="Times New Roman"/>
          <w:kern w:val="0"/>
          <w14:ligatures w14:val="none"/>
        </w:rPr>
        <w:t xml:space="preserve"> to </w:t>
      </w:r>
      <w:r>
        <w:rPr>
          <w:rFonts w:ascii="Times New Roman" w:eastAsia="Calibri" w:hAnsi="Times New Roman" w:cs="Times New Roman"/>
          <w:kern w:val="0"/>
          <w14:ligatures w14:val="none"/>
        </w:rPr>
        <w:t>the below:</w:t>
      </w:r>
    </w:p>
    <w:p w14:paraId="32CEFD9E" w14:textId="6CEEE4D1"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2019</w:t>
      </w:r>
      <w:r>
        <w:rPr>
          <w:rFonts w:ascii="Times New Roman" w:eastAsia="Calibri" w:hAnsi="Times New Roman" w:cs="Times New Roman"/>
          <w:kern w:val="0"/>
          <w14:ligatures w14:val="none"/>
        </w:rPr>
        <w:tab/>
        <w:t>$34,500,000.00</w:t>
      </w:r>
    </w:p>
    <w:p w14:paraId="49E458C9" w14:textId="2625101B"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2020</w:t>
      </w:r>
      <w:r>
        <w:rPr>
          <w:rFonts w:ascii="Times New Roman" w:eastAsia="Calibri" w:hAnsi="Times New Roman" w:cs="Times New Roman"/>
          <w:kern w:val="0"/>
          <w14:ligatures w14:val="none"/>
        </w:rPr>
        <w:tab/>
        <w:t>$34,250,000.00</w:t>
      </w:r>
    </w:p>
    <w:p w14:paraId="582EEE4F" w14:textId="7AA3FDB3"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2021</w:t>
      </w:r>
      <w:r>
        <w:rPr>
          <w:rFonts w:ascii="Times New Roman" w:eastAsia="Calibri" w:hAnsi="Times New Roman" w:cs="Times New Roman"/>
          <w:kern w:val="0"/>
          <w14:ligatures w14:val="none"/>
        </w:rPr>
        <w:tab/>
        <w:t>$34,300,000.00</w:t>
      </w:r>
    </w:p>
    <w:p w14:paraId="0197F31E" w14:textId="23E05A70"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2022 and 2023 are withdrawn</w:t>
      </w:r>
    </w:p>
    <w:p w14:paraId="1B793DFE" w14:textId="10AEAC54" w:rsidR="007338D8" w:rsidRPr="00E90FE6" w:rsidRDefault="007338D8"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which will result in an increase in taxes in the amount of $</w:t>
      </w:r>
      <w:r>
        <w:rPr>
          <w:rFonts w:ascii="Times New Roman" w:eastAsia="Calibri" w:hAnsi="Times New Roman" w:cs="Times New Roman"/>
          <w:kern w:val="0"/>
          <w14:ligatures w14:val="none"/>
        </w:rPr>
        <w:t>298,727.98, (due by April 7, 2025) which represents the 2019 underpayment, $299,404.36 (due by March 2, 2026) which represents the 2020 underpayment and $303,070.85 (due by March 2, 2026) which represents the 2021 underpayment</w:t>
      </w:r>
      <w:r w:rsidRPr="00E90FE6">
        <w:rPr>
          <w:rFonts w:ascii="Times New Roman" w:eastAsia="Calibri" w:hAnsi="Times New Roman" w:cs="Times New Roman"/>
          <w:kern w:val="0"/>
          <w14:ligatures w14:val="none"/>
        </w:rPr>
        <w:t>; and</w:t>
      </w:r>
    </w:p>
    <w:p w14:paraId="63ACE28B" w14:textId="154C0554" w:rsidR="00E90FE6" w:rsidRPr="00E90FE6" w:rsidRDefault="00E90FE6"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7A7BD059" w14:textId="7C16D708"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F85E99" w:rsidRPr="00E90FE6">
        <w:rPr>
          <w:rFonts w:ascii="Times New Roman" w:eastAsia="Calibri" w:hAnsi="Times New Roman" w:cs="Times New Roman"/>
          <w:b/>
          <w:kern w:val="0"/>
          <w14:ligatures w14:val="none"/>
        </w:rPr>
        <w:t xml:space="preserve">NOW, BE IT HEREBY RESOLVED, </w:t>
      </w:r>
      <w:r w:rsidR="00F85E99" w:rsidRPr="00F85E99">
        <w:rPr>
          <w:rFonts w:ascii="Times New Roman" w:eastAsia="Calibri" w:hAnsi="Times New Roman" w:cs="Times New Roman"/>
          <w:bCs/>
          <w:kern w:val="0"/>
          <w14:ligatures w14:val="none"/>
        </w:rPr>
        <w:t xml:space="preserve">that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w:t>
      </w:r>
      <w:r w:rsidR="00F85E99">
        <w:rPr>
          <w:rFonts w:ascii="Times New Roman" w:eastAsia="Calibri" w:hAnsi="Times New Roman" w:cs="Times New Roman"/>
          <w:bCs/>
          <w:kern w:val="0"/>
          <w14:ligatures w14:val="none"/>
        </w:rPr>
        <w:t>C</w:t>
      </w:r>
      <w:r w:rsidR="00F85E99" w:rsidRPr="00F85E99">
        <w:rPr>
          <w:rFonts w:ascii="Times New Roman" w:eastAsia="Calibri" w:hAnsi="Times New Roman" w:cs="Times New Roman"/>
          <w:bCs/>
          <w:kern w:val="0"/>
          <w14:ligatures w14:val="none"/>
        </w:rPr>
        <w:t xml:space="preserve">ommittee of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of </w:t>
      </w:r>
      <w:r w:rsidR="00F85E99">
        <w:rPr>
          <w:rFonts w:ascii="Times New Roman" w:eastAsia="Calibri" w:hAnsi="Times New Roman" w:cs="Times New Roman"/>
          <w:bCs/>
          <w:kern w:val="0"/>
          <w14:ligatures w14:val="none"/>
        </w:rPr>
        <w:t>V</w:t>
      </w:r>
      <w:r w:rsidR="00F85E99" w:rsidRPr="00F85E99">
        <w:rPr>
          <w:rFonts w:ascii="Times New Roman" w:eastAsia="Calibri" w:hAnsi="Times New Roman" w:cs="Times New Roman"/>
          <w:bCs/>
          <w:kern w:val="0"/>
          <w14:ligatures w14:val="none"/>
        </w:rPr>
        <w:t>oorhees hereby approves</w:t>
      </w:r>
      <w:r w:rsidR="00F85E99" w:rsidRPr="00E90FE6">
        <w:rPr>
          <w:rFonts w:ascii="Times New Roman" w:eastAsia="Calibri" w:hAnsi="Times New Roman" w:cs="Times New Roman"/>
          <w:kern w:val="0"/>
          <w14:ligatures w14:val="none"/>
        </w:rPr>
        <w:t xml:space="preserve"> the proposed </w:t>
      </w:r>
      <w:r w:rsidRPr="00E90FE6">
        <w:rPr>
          <w:rFonts w:ascii="Times New Roman" w:eastAsia="Calibri" w:hAnsi="Times New Roman" w:cs="Times New Roman"/>
          <w:kern w:val="0"/>
          <w14:ligatures w14:val="none"/>
        </w:rPr>
        <w:t xml:space="preserve">settlement with regard to Block </w:t>
      </w:r>
      <w:r w:rsidR="007338D8">
        <w:rPr>
          <w:rFonts w:ascii="Times New Roman" w:eastAsia="Calibri" w:hAnsi="Times New Roman" w:cs="Times New Roman"/>
          <w:kern w:val="0"/>
          <w14:ligatures w14:val="none"/>
        </w:rPr>
        <w:t>150.03</w:t>
      </w:r>
      <w:r w:rsidRPr="00E90FE6">
        <w:rPr>
          <w:rFonts w:ascii="Times New Roman" w:eastAsia="Calibri" w:hAnsi="Times New Roman" w:cs="Times New Roman"/>
          <w:kern w:val="0"/>
          <w14:ligatures w14:val="none"/>
        </w:rPr>
        <w:t xml:space="preserve">, Lot </w:t>
      </w:r>
      <w:r w:rsidR="007338D8">
        <w:rPr>
          <w:rFonts w:ascii="Times New Roman" w:eastAsia="Calibri" w:hAnsi="Times New Roman" w:cs="Times New Roman"/>
          <w:kern w:val="0"/>
          <w14:ligatures w14:val="none"/>
        </w:rPr>
        <w:t>1</w:t>
      </w:r>
      <w:r w:rsidRPr="00E90FE6">
        <w:rPr>
          <w:rFonts w:ascii="Times New Roman" w:eastAsia="Calibri" w:hAnsi="Times New Roman" w:cs="Times New Roman"/>
          <w:kern w:val="0"/>
          <w14:ligatures w14:val="none"/>
        </w:rPr>
        <w:t xml:space="preserve">; with a street address of </w:t>
      </w:r>
      <w:r w:rsidR="007338D8">
        <w:rPr>
          <w:rFonts w:ascii="Times New Roman" w:eastAsia="Calibri" w:hAnsi="Times New Roman" w:cs="Times New Roman"/>
          <w:kern w:val="0"/>
          <w14:ligatures w14:val="none"/>
        </w:rPr>
        <w:t>3008 Echelon</w:t>
      </w:r>
      <w:r w:rsidRPr="00E90FE6">
        <w:rPr>
          <w:rFonts w:ascii="Times New Roman" w:eastAsia="Calibri" w:hAnsi="Times New Roman" w:cs="Times New Roman"/>
          <w:kern w:val="0"/>
          <w14:ligatures w14:val="none"/>
        </w:rPr>
        <w:t xml:space="preserve"> Road</w:t>
      </w:r>
      <w:r w:rsidR="007338D8">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w:t>
      </w:r>
    </w:p>
    <w:p w14:paraId="7AF4EF13" w14:textId="13A8C7C0"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7338D8">
        <w:rPr>
          <w:rFonts w:ascii="Times New Roman" w:eastAsia="Calibri" w:hAnsi="Times New Roman" w:cs="Times New Roman"/>
          <w:kern w:val="0"/>
          <w14:ligatures w14:val="none"/>
        </w:rPr>
        <w:t>193,758.69</w:t>
      </w:r>
      <w:r w:rsidRPr="00E90FE6">
        <w:rPr>
          <w:rFonts w:ascii="Times New Roman" w:eastAsia="Calibri" w:hAnsi="Times New Roman" w:cs="Times New Roman"/>
          <w:kern w:val="0"/>
          <w14:ligatures w14:val="none"/>
        </w:rPr>
        <w:t xml:space="preserve"> for the service regarding this settlement.</w:t>
      </w:r>
    </w:p>
    <w:p w14:paraId="218498C6" w14:textId="77777777" w:rsidR="00E90FE6" w:rsidRDefault="00E90FE6" w:rsidP="00E90FE6">
      <w:pPr>
        <w:rPr>
          <w:rFonts w:ascii="Times New Roman" w:eastAsia="Times New Roman" w:hAnsi="Times New Roman" w:cs="Times New Roman"/>
          <w:noProof/>
          <w:color w:val="000000"/>
          <w:kern w:val="0"/>
          <w14:ligatures w14:val="none"/>
        </w:rPr>
      </w:pPr>
    </w:p>
    <w:p w14:paraId="4CF6F0BE" w14:textId="77777777" w:rsidR="00E90FE6" w:rsidRDefault="00E90FE6" w:rsidP="00E90FE6">
      <w:pPr>
        <w:rPr>
          <w:rFonts w:ascii="Times New Roman" w:eastAsia="Times New Roman" w:hAnsi="Times New Roman" w:cs="Times New Roman"/>
          <w:noProof/>
          <w:color w:val="000000"/>
          <w:kern w:val="0"/>
          <w14:ligatures w14:val="none"/>
        </w:rPr>
      </w:pPr>
    </w:p>
    <w:p w14:paraId="69148A85"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5412FEC3"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7C44EA3"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4109AE36"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B6D3625"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3583900"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A8F9BC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07FEFDC5"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5C5A30E0"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0B11F811"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B664CDD"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E9F85F7"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8E319BD"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B5F4CA9"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120CE9E8"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1A816880" w14:textId="4261CCBD" w:rsidR="00E90FE6" w:rsidRDefault="00E90FE6" w:rsidP="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w:t>
      </w:r>
      <w:r>
        <w:rPr>
          <w:rFonts w:ascii="Times New Roman" w:eastAsia="Times New Roman" w:hAnsi="Times New Roman" w:cs="Times New Roman"/>
          <w:b/>
          <w:bCs/>
          <w:noProof/>
          <w:color w:val="000000"/>
          <w:kern w:val="0"/>
          <w14:ligatures w14:val="none"/>
        </w:rPr>
        <w:t>6</w:t>
      </w:r>
      <w:r w:rsidRPr="00E90FE6">
        <w:rPr>
          <w:rFonts w:ascii="Times New Roman" w:eastAsia="Times New Roman" w:hAnsi="Times New Roman" w:cs="Times New Roman"/>
          <w:b/>
          <w:bCs/>
          <w:noProof/>
          <w:color w:val="000000"/>
          <w:kern w:val="0"/>
          <w14:ligatures w14:val="none"/>
        </w:rPr>
        <w:t>-25</w:t>
      </w:r>
    </w:p>
    <w:p w14:paraId="1391152F" w14:textId="77777777" w:rsidR="007338D8" w:rsidRPr="00E90FE6" w:rsidRDefault="007338D8" w:rsidP="00E90FE6">
      <w:pPr>
        <w:rPr>
          <w:rFonts w:ascii="Times New Roman" w:eastAsia="Times New Roman" w:hAnsi="Times New Roman" w:cs="Times New Roman"/>
          <w:b/>
          <w:bCs/>
          <w:noProof/>
          <w:color w:val="000000"/>
          <w:kern w:val="0"/>
          <w14:ligatures w14:val="none"/>
        </w:rPr>
      </w:pPr>
    </w:p>
    <w:p w14:paraId="69C4B3B2" w14:textId="03353D59" w:rsidR="007338D8" w:rsidRPr="007338D8" w:rsidRDefault="007338D8" w:rsidP="007338D8">
      <w:pPr>
        <w:spacing w:after="0" w:line="240" w:lineRule="auto"/>
        <w:jc w:val="center"/>
        <w:rPr>
          <w:rFonts w:ascii="Times New Roman" w:eastAsia="Times New Roman" w:hAnsi="Times New Roman" w:cs="Times New Roman"/>
          <w:b/>
          <w:bCs/>
          <w:noProof/>
          <w:color w:val="000000"/>
          <w:kern w:val="0"/>
          <w14:ligatures w14:val="none"/>
        </w:rPr>
      </w:pPr>
      <w:r w:rsidRPr="007338D8">
        <w:rPr>
          <w:rFonts w:ascii="Times New Roman" w:eastAsia="Calibri" w:hAnsi="Times New Roman" w:cs="Times New Roman"/>
          <w:b/>
          <w:bCs/>
          <w:kern w:val="0"/>
          <w14:ligatures w14:val="none"/>
        </w:rPr>
        <w:t xml:space="preserve">AUTHORIZING A SETTLEMENT OF A REVERSE TAX APPEAL </w:t>
      </w:r>
      <w:r w:rsidRPr="007338D8">
        <w:rPr>
          <w:rFonts w:ascii="Times New Roman" w:eastAsia="Times New Roman" w:hAnsi="Times New Roman" w:cs="Times New Roman"/>
          <w:b/>
          <w:bCs/>
          <w:noProof/>
          <w:color w:val="000000"/>
          <w:kern w:val="0"/>
          <w14:ligatures w14:val="none"/>
        </w:rPr>
        <w:t>FOR VALUEMAX EXECUTIVE 3, LLC, (PREVIOUSLY 2 EXECUTIVE DRIVE, LLC) BLOCK 160</w:t>
      </w:r>
      <w:r w:rsidR="00AF7551">
        <w:rPr>
          <w:rFonts w:ascii="Times New Roman" w:eastAsia="Times New Roman" w:hAnsi="Times New Roman" w:cs="Times New Roman"/>
          <w:b/>
          <w:bCs/>
          <w:noProof/>
          <w:color w:val="000000"/>
          <w:kern w:val="0"/>
          <w14:ligatures w14:val="none"/>
        </w:rPr>
        <w:t>,</w:t>
      </w:r>
      <w:r w:rsidRPr="007338D8">
        <w:rPr>
          <w:rFonts w:ascii="Times New Roman" w:eastAsia="Times New Roman" w:hAnsi="Times New Roman" w:cs="Times New Roman"/>
          <w:b/>
          <w:bCs/>
          <w:noProof/>
          <w:color w:val="000000"/>
          <w:kern w:val="0"/>
          <w14:ligatures w14:val="none"/>
        </w:rPr>
        <w:t xml:space="preserve"> LOT 1.03; 2 EXECUTIVE DRIVE</w:t>
      </w:r>
    </w:p>
    <w:p w14:paraId="7192B2F7" w14:textId="77777777" w:rsidR="00E90FE6" w:rsidRDefault="00E90FE6" w:rsidP="00E90FE6">
      <w:pPr>
        <w:rPr>
          <w:rFonts w:ascii="Times New Roman" w:eastAsia="Times New Roman" w:hAnsi="Times New Roman" w:cs="Times New Roman"/>
          <w:noProof/>
          <w:color w:val="000000"/>
          <w:kern w:val="0"/>
          <w14:ligatures w14:val="none"/>
        </w:rPr>
      </w:pPr>
    </w:p>
    <w:p w14:paraId="23E89DFA"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53C7F7A4" w14:textId="77777777" w:rsidR="007338D8" w:rsidRPr="00E90FE6" w:rsidRDefault="00E90FE6" w:rsidP="007338D8">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Calibri" w:hAnsi="Times New Roman" w:cs="Times New Roman"/>
          <w:kern w:val="0"/>
          <w14:ligatures w14:val="none"/>
        </w:rPr>
        <w:tab/>
      </w:r>
      <w:r w:rsidR="007338D8" w:rsidRPr="00E90FE6">
        <w:rPr>
          <w:rFonts w:ascii="Times New Roman" w:eastAsia="Times New Roman" w:hAnsi="Times New Roman" w:cs="Times New Roman"/>
          <w:b/>
          <w:noProof/>
          <w:color w:val="000000"/>
          <w:kern w:val="0"/>
          <w14:ligatures w14:val="none"/>
        </w:rPr>
        <w:t xml:space="preserve">WHEREAS, </w:t>
      </w:r>
      <w:r w:rsidR="007338D8" w:rsidRPr="00E90FE6">
        <w:rPr>
          <w:rFonts w:ascii="Times New Roman" w:eastAsia="Times New Roman" w:hAnsi="Times New Roman" w:cs="Times New Roman"/>
          <w:bCs/>
          <w:noProof/>
          <w:color w:val="000000"/>
          <w:kern w:val="0"/>
          <w14:ligatures w14:val="none"/>
        </w:rPr>
        <w:t>on February 2</w:t>
      </w:r>
      <w:r w:rsidR="007338D8">
        <w:rPr>
          <w:rFonts w:ascii="Times New Roman" w:eastAsia="Times New Roman" w:hAnsi="Times New Roman" w:cs="Times New Roman"/>
          <w:bCs/>
          <w:noProof/>
          <w:color w:val="000000"/>
          <w:kern w:val="0"/>
          <w14:ligatures w14:val="none"/>
        </w:rPr>
        <w:t>4</w:t>
      </w:r>
      <w:r w:rsidR="007338D8" w:rsidRPr="00E90FE6">
        <w:rPr>
          <w:rFonts w:ascii="Times New Roman" w:eastAsia="Times New Roman" w:hAnsi="Times New Roman" w:cs="Times New Roman"/>
          <w:bCs/>
          <w:noProof/>
          <w:color w:val="000000"/>
          <w:kern w:val="0"/>
          <w14:ligatures w14:val="none"/>
        </w:rPr>
        <w:t>, 202</w:t>
      </w:r>
      <w:r w:rsidR="007338D8">
        <w:rPr>
          <w:rFonts w:ascii="Times New Roman" w:eastAsia="Times New Roman" w:hAnsi="Times New Roman" w:cs="Times New Roman"/>
          <w:bCs/>
          <w:noProof/>
          <w:color w:val="000000"/>
          <w:kern w:val="0"/>
          <w14:ligatures w14:val="none"/>
        </w:rPr>
        <w:t>5</w:t>
      </w:r>
      <w:r w:rsidR="007338D8"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7FAF358D" w14:textId="39742053" w:rsidR="00E90FE6" w:rsidRPr="00E90FE6" w:rsidRDefault="007338D8" w:rsidP="007338D8">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Pr>
          <w:rFonts w:ascii="Times New Roman" w:eastAsia="Times New Roman" w:hAnsi="Times New Roman" w:cs="Times New Roman"/>
          <w:bCs/>
          <w:noProof/>
          <w:color w:val="000000"/>
          <w:kern w:val="0"/>
          <w14:ligatures w14:val="none"/>
        </w:rPr>
        <w:t>106</w:t>
      </w:r>
      <w:r w:rsidRPr="00E90FE6">
        <w:rPr>
          <w:rFonts w:ascii="Times New Roman" w:eastAsia="Times New Roman" w:hAnsi="Times New Roman" w:cs="Times New Roman"/>
          <w:bCs/>
          <w:noProof/>
          <w:color w:val="000000"/>
          <w:kern w:val="0"/>
          <w14:ligatures w14:val="none"/>
        </w:rPr>
        <w:t>-2</w:t>
      </w:r>
      <w:r>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w:t>
      </w:r>
      <w:r w:rsidR="00E90FE6" w:rsidRPr="00E90FE6">
        <w:rPr>
          <w:rFonts w:ascii="Times New Roman" w:eastAsia="Times New Roman" w:hAnsi="Times New Roman" w:cs="Times New Roman"/>
          <w:bCs/>
          <w:noProof/>
          <w:color w:val="000000"/>
          <w:kern w:val="0"/>
          <w14:ligatures w14:val="none"/>
        </w:rPr>
        <w:t>; and</w:t>
      </w:r>
    </w:p>
    <w:p w14:paraId="7FA671DB" w14:textId="49EC2D8C"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WHEREAS, t</w:t>
      </w:r>
      <w:r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7338D8">
        <w:rPr>
          <w:rFonts w:ascii="Times New Roman" w:eastAsia="Calibri" w:hAnsi="Times New Roman" w:cs="Times New Roman"/>
          <w:kern w:val="0"/>
          <w14:ligatures w14:val="none"/>
        </w:rPr>
        <w:t>160,</w:t>
      </w:r>
      <w:r w:rsidRPr="00E90FE6">
        <w:rPr>
          <w:rFonts w:ascii="Times New Roman" w:eastAsia="Calibri" w:hAnsi="Times New Roman" w:cs="Times New Roman"/>
          <w:kern w:val="0"/>
          <w14:ligatures w14:val="none"/>
        </w:rPr>
        <w:t xml:space="preserve"> Lot </w:t>
      </w:r>
      <w:r w:rsidR="007338D8">
        <w:rPr>
          <w:rFonts w:ascii="Times New Roman" w:eastAsia="Calibri" w:hAnsi="Times New Roman" w:cs="Times New Roman"/>
          <w:kern w:val="0"/>
          <w14:ligatures w14:val="none"/>
        </w:rPr>
        <w:t>1.03</w:t>
      </w:r>
      <w:r w:rsidRPr="00E90FE6">
        <w:rPr>
          <w:rFonts w:ascii="Times New Roman" w:eastAsia="Calibri" w:hAnsi="Times New Roman" w:cs="Times New Roman"/>
          <w:kern w:val="0"/>
          <w14:ligatures w14:val="none"/>
        </w:rPr>
        <w:t xml:space="preserve">, with a street address of </w:t>
      </w:r>
      <w:r w:rsidR="007338D8">
        <w:rPr>
          <w:rFonts w:ascii="Times New Roman" w:eastAsia="Calibri" w:hAnsi="Times New Roman" w:cs="Times New Roman"/>
          <w:kern w:val="0"/>
          <w14:ligatures w14:val="none"/>
        </w:rPr>
        <w:t>2 Executive Drive</w:t>
      </w:r>
      <w:r w:rsidRPr="00E90FE6">
        <w:rPr>
          <w:rFonts w:ascii="Times New Roman" w:eastAsia="Calibri" w:hAnsi="Times New Roman" w:cs="Times New Roman"/>
          <w:kern w:val="0"/>
          <w14:ligatures w14:val="none"/>
        </w:rPr>
        <w:t xml:space="preserve"> (“Property”); and</w:t>
      </w:r>
    </w:p>
    <w:p w14:paraId="5CA6C12A" w14:textId="5AE81570" w:rsidR="007338D8" w:rsidRDefault="00E90FE6"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7338D8" w:rsidRPr="00E90FE6">
        <w:rPr>
          <w:rFonts w:ascii="Times New Roman" w:eastAsia="Calibri" w:hAnsi="Times New Roman" w:cs="Times New Roman"/>
          <w:b/>
          <w:kern w:val="0"/>
          <w14:ligatures w14:val="none"/>
        </w:rPr>
        <w:t xml:space="preserve">WHEREAS, </w:t>
      </w:r>
      <w:r w:rsidR="007338D8" w:rsidRPr="00E90FE6">
        <w:rPr>
          <w:rFonts w:ascii="Times New Roman" w:eastAsia="Calibri" w:hAnsi="Times New Roman" w:cs="Times New Roman"/>
          <w:kern w:val="0"/>
          <w14:ligatures w14:val="none"/>
        </w:rPr>
        <w:t>Special Tax Appeal Counsel recommended a settlement which will increase the combined assessment from $</w:t>
      </w:r>
      <w:r w:rsidR="009409CA">
        <w:rPr>
          <w:rFonts w:ascii="Times New Roman" w:eastAsia="Calibri" w:hAnsi="Times New Roman" w:cs="Times New Roman"/>
          <w:kern w:val="0"/>
          <w14:ligatures w14:val="none"/>
        </w:rPr>
        <w:t>2,500,000.00</w:t>
      </w:r>
      <w:r w:rsidR="007338D8" w:rsidRPr="00E90FE6">
        <w:rPr>
          <w:rFonts w:ascii="Times New Roman" w:eastAsia="Calibri" w:hAnsi="Times New Roman" w:cs="Times New Roman"/>
          <w:kern w:val="0"/>
          <w14:ligatures w14:val="none"/>
        </w:rPr>
        <w:t xml:space="preserve"> to </w:t>
      </w:r>
      <w:r w:rsidR="007338D8">
        <w:rPr>
          <w:rFonts w:ascii="Times New Roman" w:eastAsia="Calibri" w:hAnsi="Times New Roman" w:cs="Times New Roman"/>
          <w:kern w:val="0"/>
          <w14:ligatures w14:val="none"/>
        </w:rPr>
        <w:t>the below:</w:t>
      </w:r>
    </w:p>
    <w:p w14:paraId="044D5B6D" w14:textId="743BE8D5"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r w:rsidR="009409CA">
        <w:rPr>
          <w:rFonts w:ascii="Times New Roman" w:eastAsia="Calibri" w:hAnsi="Times New Roman" w:cs="Times New Roman"/>
          <w:kern w:val="0"/>
          <w14:ligatures w14:val="none"/>
        </w:rPr>
        <w:t>22</w:t>
      </w:r>
      <w:r>
        <w:rPr>
          <w:rFonts w:ascii="Times New Roman" w:eastAsia="Calibri" w:hAnsi="Times New Roman" w:cs="Times New Roman"/>
          <w:kern w:val="0"/>
          <w14:ligatures w14:val="none"/>
        </w:rPr>
        <w:tab/>
        <w:t>$3,</w:t>
      </w:r>
      <w:r w:rsidR="009409CA">
        <w:rPr>
          <w:rFonts w:ascii="Times New Roman" w:eastAsia="Calibri" w:hAnsi="Times New Roman" w:cs="Times New Roman"/>
          <w:kern w:val="0"/>
          <w14:ligatures w14:val="none"/>
        </w:rPr>
        <w:t>9</w:t>
      </w:r>
      <w:r>
        <w:rPr>
          <w:rFonts w:ascii="Times New Roman" w:eastAsia="Calibri" w:hAnsi="Times New Roman" w:cs="Times New Roman"/>
          <w:kern w:val="0"/>
          <w14:ligatures w14:val="none"/>
        </w:rPr>
        <w:t>00,000.00</w:t>
      </w:r>
    </w:p>
    <w:p w14:paraId="26B91F0B" w14:textId="2CB2C51D"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w:t>
      </w:r>
      <w:r w:rsidR="009409CA">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ab/>
        <w:t>$3,</w:t>
      </w:r>
      <w:r w:rsidR="009409CA">
        <w:rPr>
          <w:rFonts w:ascii="Times New Roman" w:eastAsia="Calibri" w:hAnsi="Times New Roman" w:cs="Times New Roman"/>
          <w:kern w:val="0"/>
          <w14:ligatures w14:val="none"/>
        </w:rPr>
        <w:t>930</w:t>
      </w:r>
      <w:r>
        <w:rPr>
          <w:rFonts w:ascii="Times New Roman" w:eastAsia="Calibri" w:hAnsi="Times New Roman" w:cs="Times New Roman"/>
          <w:kern w:val="0"/>
          <w14:ligatures w14:val="none"/>
        </w:rPr>
        <w:t>,000.00</w:t>
      </w:r>
    </w:p>
    <w:p w14:paraId="26E8B68C" w14:textId="3067BDAF"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w:t>
      </w:r>
      <w:r w:rsidR="009409CA">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ab/>
        <w:t>$4,</w:t>
      </w:r>
      <w:r w:rsidR="009409CA">
        <w:rPr>
          <w:rFonts w:ascii="Times New Roman" w:eastAsia="Calibri" w:hAnsi="Times New Roman" w:cs="Times New Roman"/>
          <w:kern w:val="0"/>
          <w14:ligatures w14:val="none"/>
        </w:rPr>
        <w:t>0</w:t>
      </w:r>
      <w:r>
        <w:rPr>
          <w:rFonts w:ascii="Times New Roman" w:eastAsia="Calibri" w:hAnsi="Times New Roman" w:cs="Times New Roman"/>
          <w:kern w:val="0"/>
          <w14:ligatures w14:val="none"/>
        </w:rPr>
        <w:t>00,000.00</w:t>
      </w:r>
    </w:p>
    <w:p w14:paraId="48AFF2A0" w14:textId="216596F4"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r w:rsidR="009409CA">
        <w:rPr>
          <w:rFonts w:ascii="Times New Roman" w:eastAsia="Calibri" w:hAnsi="Times New Roman" w:cs="Times New Roman"/>
          <w:kern w:val="0"/>
          <w14:ligatures w14:val="none"/>
        </w:rPr>
        <w:t>19, 2020</w:t>
      </w:r>
      <w:r>
        <w:rPr>
          <w:rFonts w:ascii="Times New Roman" w:eastAsia="Calibri" w:hAnsi="Times New Roman" w:cs="Times New Roman"/>
          <w:kern w:val="0"/>
          <w14:ligatures w14:val="none"/>
        </w:rPr>
        <w:t xml:space="preserve"> and 202</w:t>
      </w:r>
      <w:r w:rsidR="009409CA">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 xml:space="preserve"> are withdrawn</w:t>
      </w:r>
    </w:p>
    <w:p w14:paraId="20FBAED5" w14:textId="187B5F77" w:rsidR="007338D8" w:rsidRPr="00E90FE6" w:rsidRDefault="007338D8"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which will result in an increase in taxes in the amount of $</w:t>
      </w:r>
      <w:r w:rsidR="009409CA">
        <w:rPr>
          <w:rFonts w:ascii="Times New Roman" w:eastAsia="Calibri" w:hAnsi="Times New Roman" w:cs="Times New Roman"/>
          <w:kern w:val="0"/>
          <w14:ligatures w14:val="none"/>
        </w:rPr>
        <w:t>57,932.00</w:t>
      </w:r>
      <w:r>
        <w:rPr>
          <w:rFonts w:ascii="Times New Roman" w:eastAsia="Calibri" w:hAnsi="Times New Roman" w:cs="Times New Roman"/>
          <w:kern w:val="0"/>
          <w14:ligatures w14:val="none"/>
        </w:rPr>
        <w:t>, (</w:t>
      </w:r>
      <w:r w:rsidR="009409CA">
        <w:rPr>
          <w:rFonts w:ascii="Times New Roman" w:eastAsia="Calibri" w:hAnsi="Times New Roman" w:cs="Times New Roman"/>
          <w:kern w:val="0"/>
          <w14:ligatures w14:val="none"/>
        </w:rPr>
        <w:t>due within 60-days</w:t>
      </w:r>
      <w:r>
        <w:rPr>
          <w:rFonts w:ascii="Times New Roman" w:eastAsia="Calibri" w:hAnsi="Times New Roman" w:cs="Times New Roman"/>
          <w:kern w:val="0"/>
          <w14:ligatures w14:val="none"/>
        </w:rPr>
        <w:t>) which represents the 20</w:t>
      </w:r>
      <w:r w:rsidR="009409CA">
        <w:rPr>
          <w:rFonts w:ascii="Times New Roman" w:eastAsia="Calibri" w:hAnsi="Times New Roman" w:cs="Times New Roman"/>
          <w:kern w:val="0"/>
          <w14:ligatures w14:val="none"/>
        </w:rPr>
        <w:t>22</w:t>
      </w:r>
      <w:r>
        <w:rPr>
          <w:rFonts w:ascii="Times New Roman" w:eastAsia="Calibri" w:hAnsi="Times New Roman" w:cs="Times New Roman"/>
          <w:kern w:val="0"/>
          <w14:ligatures w14:val="none"/>
        </w:rPr>
        <w:t xml:space="preserve"> underpayment, $</w:t>
      </w:r>
      <w:r w:rsidR="009409CA">
        <w:rPr>
          <w:rFonts w:ascii="Times New Roman" w:eastAsia="Calibri" w:hAnsi="Times New Roman" w:cs="Times New Roman"/>
          <w:kern w:val="0"/>
          <w14:ligatures w14:val="none"/>
        </w:rPr>
        <w:t>60,388.90 (due by October 31, 2025</w:t>
      </w:r>
      <w:r>
        <w:rPr>
          <w:rFonts w:ascii="Times New Roman" w:eastAsia="Calibri" w:hAnsi="Times New Roman" w:cs="Times New Roman"/>
          <w:kern w:val="0"/>
          <w14:ligatures w14:val="none"/>
        </w:rPr>
        <w:t>) which represents the 202</w:t>
      </w:r>
      <w:r w:rsidR="009409CA">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 xml:space="preserve"> underpayment and $</w:t>
      </w:r>
      <w:r w:rsidR="009409CA">
        <w:rPr>
          <w:rFonts w:ascii="Times New Roman" w:eastAsia="Calibri" w:hAnsi="Times New Roman" w:cs="Times New Roman"/>
          <w:kern w:val="0"/>
          <w14:ligatures w14:val="none"/>
        </w:rPr>
        <w:t>64,500.00</w:t>
      </w:r>
      <w:r>
        <w:rPr>
          <w:rFonts w:ascii="Times New Roman" w:eastAsia="Calibri" w:hAnsi="Times New Roman" w:cs="Times New Roman"/>
          <w:kern w:val="0"/>
          <w14:ligatures w14:val="none"/>
        </w:rPr>
        <w:t xml:space="preserve"> (due by </w:t>
      </w:r>
      <w:r w:rsidR="009409CA">
        <w:rPr>
          <w:rFonts w:ascii="Times New Roman" w:eastAsia="Calibri" w:hAnsi="Times New Roman" w:cs="Times New Roman"/>
          <w:kern w:val="0"/>
          <w14:ligatures w14:val="none"/>
        </w:rPr>
        <w:t>October 31</w:t>
      </w:r>
      <w:r>
        <w:rPr>
          <w:rFonts w:ascii="Times New Roman" w:eastAsia="Calibri" w:hAnsi="Times New Roman" w:cs="Times New Roman"/>
          <w:kern w:val="0"/>
          <w14:ligatures w14:val="none"/>
        </w:rPr>
        <w:t>, 2026) which represents the 202</w:t>
      </w:r>
      <w:r w:rsidR="009409CA">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underpayment</w:t>
      </w:r>
      <w:r w:rsidRPr="00E90FE6">
        <w:rPr>
          <w:rFonts w:ascii="Times New Roman" w:eastAsia="Calibri" w:hAnsi="Times New Roman" w:cs="Times New Roman"/>
          <w:kern w:val="0"/>
          <w14:ligatures w14:val="none"/>
        </w:rPr>
        <w:t>; and</w:t>
      </w:r>
    </w:p>
    <w:p w14:paraId="332162E1" w14:textId="726ED886"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22DB2343" w14:textId="46099DC1"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F85E99" w:rsidRPr="00E90FE6">
        <w:rPr>
          <w:rFonts w:ascii="Times New Roman" w:eastAsia="Calibri" w:hAnsi="Times New Roman" w:cs="Times New Roman"/>
          <w:b/>
          <w:kern w:val="0"/>
          <w14:ligatures w14:val="none"/>
        </w:rPr>
        <w:t xml:space="preserve">NOW, BE IT HEREBY RESOLVED, </w:t>
      </w:r>
      <w:r w:rsidR="00F85E99" w:rsidRPr="00F85E99">
        <w:rPr>
          <w:rFonts w:ascii="Times New Roman" w:eastAsia="Calibri" w:hAnsi="Times New Roman" w:cs="Times New Roman"/>
          <w:bCs/>
          <w:kern w:val="0"/>
          <w14:ligatures w14:val="none"/>
        </w:rPr>
        <w:t xml:space="preserve">that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w:t>
      </w:r>
      <w:r w:rsidR="00F85E99">
        <w:rPr>
          <w:rFonts w:ascii="Times New Roman" w:eastAsia="Calibri" w:hAnsi="Times New Roman" w:cs="Times New Roman"/>
          <w:bCs/>
          <w:kern w:val="0"/>
          <w14:ligatures w14:val="none"/>
        </w:rPr>
        <w:t>C</w:t>
      </w:r>
      <w:r w:rsidR="00F85E99" w:rsidRPr="00F85E99">
        <w:rPr>
          <w:rFonts w:ascii="Times New Roman" w:eastAsia="Calibri" w:hAnsi="Times New Roman" w:cs="Times New Roman"/>
          <w:bCs/>
          <w:kern w:val="0"/>
          <w14:ligatures w14:val="none"/>
        </w:rPr>
        <w:t xml:space="preserve">ommittee of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of </w:t>
      </w:r>
      <w:r w:rsidR="00F85E99">
        <w:rPr>
          <w:rFonts w:ascii="Times New Roman" w:eastAsia="Calibri" w:hAnsi="Times New Roman" w:cs="Times New Roman"/>
          <w:bCs/>
          <w:kern w:val="0"/>
          <w14:ligatures w14:val="none"/>
        </w:rPr>
        <w:t>V</w:t>
      </w:r>
      <w:r w:rsidR="00F85E99" w:rsidRPr="00F85E99">
        <w:rPr>
          <w:rFonts w:ascii="Times New Roman" w:eastAsia="Calibri" w:hAnsi="Times New Roman" w:cs="Times New Roman"/>
          <w:bCs/>
          <w:kern w:val="0"/>
          <w14:ligatures w14:val="none"/>
        </w:rPr>
        <w:t>oorhees hereby approves</w:t>
      </w:r>
      <w:r w:rsidR="00F85E99" w:rsidRPr="00E90FE6">
        <w:rPr>
          <w:rFonts w:ascii="Times New Roman" w:eastAsia="Calibri" w:hAnsi="Times New Roman" w:cs="Times New Roman"/>
          <w:kern w:val="0"/>
          <w14:ligatures w14:val="none"/>
        </w:rPr>
        <w:t xml:space="preserve"> the proposed </w:t>
      </w:r>
      <w:r w:rsidRPr="00E90FE6">
        <w:rPr>
          <w:rFonts w:ascii="Times New Roman" w:eastAsia="Calibri" w:hAnsi="Times New Roman" w:cs="Times New Roman"/>
          <w:kern w:val="0"/>
          <w14:ligatures w14:val="none"/>
        </w:rPr>
        <w:t xml:space="preserve">settlement with regard to Block </w:t>
      </w:r>
      <w:r w:rsidR="009409CA">
        <w:rPr>
          <w:rFonts w:ascii="Times New Roman" w:eastAsia="Calibri" w:hAnsi="Times New Roman" w:cs="Times New Roman"/>
          <w:kern w:val="0"/>
          <w14:ligatures w14:val="none"/>
        </w:rPr>
        <w:t>160</w:t>
      </w:r>
      <w:r w:rsidRPr="00E90FE6">
        <w:rPr>
          <w:rFonts w:ascii="Times New Roman" w:eastAsia="Calibri" w:hAnsi="Times New Roman" w:cs="Times New Roman"/>
          <w:kern w:val="0"/>
          <w14:ligatures w14:val="none"/>
        </w:rPr>
        <w:t xml:space="preserve">, Lot </w:t>
      </w:r>
      <w:r w:rsidR="009409CA">
        <w:rPr>
          <w:rFonts w:ascii="Times New Roman" w:eastAsia="Calibri" w:hAnsi="Times New Roman" w:cs="Times New Roman"/>
          <w:kern w:val="0"/>
          <w14:ligatures w14:val="none"/>
        </w:rPr>
        <w:t>1.03</w:t>
      </w:r>
      <w:r w:rsidRPr="00E90FE6">
        <w:rPr>
          <w:rFonts w:ascii="Times New Roman" w:eastAsia="Calibri" w:hAnsi="Times New Roman" w:cs="Times New Roman"/>
          <w:kern w:val="0"/>
          <w14:ligatures w14:val="none"/>
        </w:rPr>
        <w:t xml:space="preserve">; with a street address of </w:t>
      </w:r>
      <w:r w:rsidR="009409CA">
        <w:rPr>
          <w:rFonts w:ascii="Times New Roman" w:eastAsia="Calibri" w:hAnsi="Times New Roman" w:cs="Times New Roman"/>
          <w:kern w:val="0"/>
          <w14:ligatures w14:val="none"/>
        </w:rPr>
        <w:t>2 Executive Drive.</w:t>
      </w:r>
    </w:p>
    <w:p w14:paraId="4BE48CCB" w14:textId="21D3AFA7"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9409CA">
        <w:rPr>
          <w:rFonts w:ascii="Times New Roman" w:eastAsia="Calibri" w:hAnsi="Times New Roman" w:cs="Times New Roman"/>
          <w:kern w:val="0"/>
          <w14:ligatures w14:val="none"/>
        </w:rPr>
        <w:t>39,306.49</w:t>
      </w:r>
      <w:r w:rsidRPr="00E90FE6">
        <w:rPr>
          <w:rFonts w:ascii="Times New Roman" w:eastAsia="Calibri" w:hAnsi="Times New Roman" w:cs="Times New Roman"/>
          <w:kern w:val="0"/>
          <w14:ligatures w14:val="none"/>
        </w:rPr>
        <w:t xml:space="preserve"> for the service regarding this settlement.</w:t>
      </w:r>
    </w:p>
    <w:p w14:paraId="6484FA67" w14:textId="77777777" w:rsidR="00E90FE6" w:rsidRDefault="00E90FE6" w:rsidP="00E90FE6">
      <w:pPr>
        <w:rPr>
          <w:rFonts w:ascii="Times New Roman" w:eastAsia="Times New Roman" w:hAnsi="Times New Roman" w:cs="Times New Roman"/>
          <w:noProof/>
          <w:color w:val="000000"/>
          <w:kern w:val="0"/>
          <w14:ligatures w14:val="none"/>
        </w:rPr>
      </w:pPr>
    </w:p>
    <w:p w14:paraId="5C87388E" w14:textId="77777777" w:rsidR="00E90FE6" w:rsidRDefault="00E90FE6" w:rsidP="00E90FE6">
      <w:pPr>
        <w:rPr>
          <w:rFonts w:ascii="Times New Roman" w:eastAsia="Times New Roman" w:hAnsi="Times New Roman" w:cs="Times New Roman"/>
          <w:noProof/>
          <w:color w:val="000000"/>
          <w:kern w:val="0"/>
          <w14:ligatures w14:val="none"/>
        </w:rPr>
      </w:pPr>
    </w:p>
    <w:p w14:paraId="17C2EBD5"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2BDDFB4F"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DFED0A0"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33967C8B"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F34A20F"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1A190FC"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09C6BC6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835ED1F"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7D678DB"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9E7450C"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850AEE1"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A51DF8E"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41FA2121"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33D5C0F6"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2A586C45"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3CF85384" w14:textId="66A47E99" w:rsidR="00E90FE6" w:rsidRDefault="00E90FE6" w:rsidP="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w:t>
      </w:r>
      <w:r>
        <w:rPr>
          <w:rFonts w:ascii="Times New Roman" w:eastAsia="Times New Roman" w:hAnsi="Times New Roman" w:cs="Times New Roman"/>
          <w:b/>
          <w:bCs/>
          <w:noProof/>
          <w:color w:val="000000"/>
          <w:kern w:val="0"/>
          <w14:ligatures w14:val="none"/>
        </w:rPr>
        <w:t>7</w:t>
      </w:r>
      <w:r w:rsidRPr="00E90FE6">
        <w:rPr>
          <w:rFonts w:ascii="Times New Roman" w:eastAsia="Times New Roman" w:hAnsi="Times New Roman" w:cs="Times New Roman"/>
          <w:b/>
          <w:bCs/>
          <w:noProof/>
          <w:color w:val="000000"/>
          <w:kern w:val="0"/>
          <w14:ligatures w14:val="none"/>
        </w:rPr>
        <w:t>-25</w:t>
      </w:r>
    </w:p>
    <w:p w14:paraId="00AA3D09" w14:textId="77777777" w:rsidR="009409CA" w:rsidRPr="00E90FE6" w:rsidRDefault="009409CA" w:rsidP="00E90FE6">
      <w:pPr>
        <w:rPr>
          <w:rFonts w:ascii="Times New Roman" w:eastAsia="Times New Roman" w:hAnsi="Times New Roman" w:cs="Times New Roman"/>
          <w:b/>
          <w:bCs/>
          <w:noProof/>
          <w:color w:val="000000"/>
          <w:kern w:val="0"/>
          <w14:ligatures w14:val="none"/>
        </w:rPr>
      </w:pPr>
    </w:p>
    <w:p w14:paraId="1DA8B52A" w14:textId="7067C5AA" w:rsidR="00E90FE6" w:rsidRDefault="009409CA" w:rsidP="009409CA">
      <w:pPr>
        <w:jc w:val="center"/>
        <w:rPr>
          <w:rFonts w:ascii="Times New Roman" w:eastAsia="Times New Roman" w:hAnsi="Times New Roman" w:cs="Times New Roman"/>
          <w:b/>
          <w:bCs/>
          <w:noProof/>
          <w:color w:val="000000"/>
          <w:kern w:val="0"/>
          <w14:ligatures w14:val="none"/>
        </w:rPr>
      </w:pPr>
      <w:r w:rsidRPr="009409CA">
        <w:rPr>
          <w:rFonts w:ascii="Times New Roman" w:eastAsia="Calibri" w:hAnsi="Times New Roman" w:cs="Times New Roman"/>
          <w:b/>
          <w:bCs/>
          <w:kern w:val="0"/>
          <w14:ligatures w14:val="none"/>
        </w:rPr>
        <w:t xml:space="preserve">AUTHORIZING A SETTLEMENT OF A REVERSE TAX APPEAL </w:t>
      </w:r>
      <w:r w:rsidRPr="009409CA">
        <w:rPr>
          <w:rFonts w:ascii="Times New Roman" w:eastAsia="Times New Roman" w:hAnsi="Times New Roman" w:cs="Times New Roman"/>
          <w:b/>
          <w:bCs/>
          <w:noProof/>
          <w:color w:val="000000"/>
          <w:kern w:val="0"/>
          <w14:ligatures w14:val="none"/>
        </w:rPr>
        <w:t>FOR VILLAGE GROUP LIMITED, BLOCK 150.03</w:t>
      </w:r>
      <w:r w:rsidR="00AF7551">
        <w:rPr>
          <w:rFonts w:ascii="Times New Roman" w:eastAsia="Times New Roman" w:hAnsi="Times New Roman" w:cs="Times New Roman"/>
          <w:b/>
          <w:bCs/>
          <w:noProof/>
          <w:color w:val="000000"/>
          <w:kern w:val="0"/>
          <w14:ligatures w14:val="none"/>
        </w:rPr>
        <w:t>,</w:t>
      </w:r>
      <w:r w:rsidRPr="009409CA">
        <w:rPr>
          <w:rFonts w:ascii="Times New Roman" w:eastAsia="Times New Roman" w:hAnsi="Times New Roman" w:cs="Times New Roman"/>
          <w:b/>
          <w:bCs/>
          <w:noProof/>
          <w:color w:val="000000"/>
          <w:kern w:val="0"/>
          <w14:ligatures w14:val="none"/>
        </w:rPr>
        <w:t xml:space="preserve"> LOT 2; VAN BUREN ROAD</w:t>
      </w:r>
    </w:p>
    <w:p w14:paraId="3CDE50A3" w14:textId="77777777" w:rsidR="009409CA" w:rsidRPr="009409CA" w:rsidRDefault="009409CA" w:rsidP="009409CA">
      <w:pPr>
        <w:jc w:val="center"/>
        <w:rPr>
          <w:rFonts w:ascii="Times New Roman" w:eastAsia="Times New Roman" w:hAnsi="Times New Roman" w:cs="Times New Roman"/>
          <w:b/>
          <w:bCs/>
          <w:noProof/>
          <w:color w:val="000000"/>
          <w:kern w:val="0"/>
          <w14:ligatures w14:val="none"/>
        </w:rPr>
      </w:pPr>
    </w:p>
    <w:p w14:paraId="6C3AC74D"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2641B4A3" w14:textId="4679C9BA" w:rsidR="009409CA" w:rsidRPr="00E90FE6" w:rsidRDefault="009409CA" w:rsidP="009409CA">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Times New Roman" w:hAnsi="Times New Roman" w:cs="Times New Roman"/>
          <w:b/>
          <w:noProof/>
          <w:color w:val="000000"/>
          <w:kern w:val="0"/>
          <w14:ligatures w14:val="none"/>
        </w:rPr>
        <w:t xml:space="preserve">WHEREAS, </w:t>
      </w:r>
      <w:r w:rsidRPr="00E90FE6">
        <w:rPr>
          <w:rFonts w:ascii="Times New Roman" w:eastAsia="Times New Roman" w:hAnsi="Times New Roman" w:cs="Times New Roman"/>
          <w:bCs/>
          <w:noProof/>
          <w:color w:val="000000"/>
          <w:kern w:val="0"/>
          <w14:ligatures w14:val="none"/>
        </w:rPr>
        <w:t>on February 2</w:t>
      </w:r>
      <w:r>
        <w:rPr>
          <w:rFonts w:ascii="Times New Roman" w:eastAsia="Times New Roman" w:hAnsi="Times New Roman" w:cs="Times New Roman"/>
          <w:bCs/>
          <w:noProof/>
          <w:color w:val="000000"/>
          <w:kern w:val="0"/>
          <w14:ligatures w14:val="none"/>
        </w:rPr>
        <w:t>4</w:t>
      </w:r>
      <w:r w:rsidRPr="00E90FE6">
        <w:rPr>
          <w:rFonts w:ascii="Times New Roman" w:eastAsia="Times New Roman" w:hAnsi="Times New Roman" w:cs="Times New Roman"/>
          <w:bCs/>
          <w:noProof/>
          <w:color w:val="000000"/>
          <w:kern w:val="0"/>
          <w14:ligatures w14:val="none"/>
        </w:rPr>
        <w:t>, 202</w:t>
      </w:r>
      <w:r>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41BBA7AF" w14:textId="77777777" w:rsidR="009409CA" w:rsidRPr="00E90FE6" w:rsidRDefault="009409CA" w:rsidP="009409CA">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Pr>
          <w:rFonts w:ascii="Times New Roman" w:eastAsia="Times New Roman" w:hAnsi="Times New Roman" w:cs="Times New Roman"/>
          <w:bCs/>
          <w:noProof/>
          <w:color w:val="000000"/>
          <w:kern w:val="0"/>
          <w14:ligatures w14:val="none"/>
        </w:rPr>
        <w:t>106</w:t>
      </w:r>
      <w:r w:rsidRPr="00E90FE6">
        <w:rPr>
          <w:rFonts w:ascii="Times New Roman" w:eastAsia="Times New Roman" w:hAnsi="Times New Roman" w:cs="Times New Roman"/>
          <w:bCs/>
          <w:noProof/>
          <w:color w:val="000000"/>
          <w:kern w:val="0"/>
          <w14:ligatures w14:val="none"/>
        </w:rPr>
        <w:t>-2</w:t>
      </w:r>
      <w:r>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7E305E9E" w14:textId="08D6A696" w:rsidR="00E90FE6" w:rsidRPr="00E90FE6" w:rsidRDefault="00E90FE6" w:rsidP="009409CA">
      <w:pPr>
        <w:widowControl w:val="0"/>
        <w:spacing w:after="0" w:line="360" w:lineRule="auto"/>
        <w:ind w:firstLine="720"/>
        <w:jc w:val="both"/>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WHEREAS, t</w:t>
      </w:r>
      <w:r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9409CA">
        <w:rPr>
          <w:rFonts w:ascii="Times New Roman" w:eastAsia="Calibri" w:hAnsi="Times New Roman" w:cs="Times New Roman"/>
          <w:kern w:val="0"/>
          <w14:ligatures w14:val="none"/>
        </w:rPr>
        <w:t>150.03</w:t>
      </w:r>
      <w:r w:rsidR="00AF7551">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Lot </w:t>
      </w:r>
      <w:r w:rsidR="009409CA">
        <w:rPr>
          <w:rFonts w:ascii="Times New Roman" w:eastAsia="Calibri" w:hAnsi="Times New Roman" w:cs="Times New Roman"/>
          <w:kern w:val="0"/>
          <w14:ligatures w14:val="none"/>
        </w:rPr>
        <w:t>3</w:t>
      </w:r>
      <w:r w:rsidRPr="00E90FE6">
        <w:rPr>
          <w:rFonts w:ascii="Times New Roman" w:eastAsia="Calibri" w:hAnsi="Times New Roman" w:cs="Times New Roman"/>
          <w:kern w:val="0"/>
          <w14:ligatures w14:val="none"/>
        </w:rPr>
        <w:t xml:space="preserve">, with a street address of </w:t>
      </w:r>
      <w:r w:rsidR="009409CA">
        <w:rPr>
          <w:rFonts w:ascii="Times New Roman" w:eastAsia="Calibri" w:hAnsi="Times New Roman" w:cs="Times New Roman"/>
          <w:kern w:val="0"/>
          <w14:ligatures w14:val="none"/>
        </w:rPr>
        <w:t>Van Buren</w:t>
      </w:r>
      <w:r w:rsidRPr="00E90FE6">
        <w:rPr>
          <w:rFonts w:ascii="Times New Roman" w:eastAsia="Calibri" w:hAnsi="Times New Roman" w:cs="Times New Roman"/>
          <w:kern w:val="0"/>
          <w14:ligatures w14:val="none"/>
        </w:rPr>
        <w:t xml:space="preserve"> Road (“Property”); and</w:t>
      </w:r>
    </w:p>
    <w:p w14:paraId="2DF99F2A" w14:textId="7CBF894C" w:rsidR="009409CA" w:rsidRDefault="00E90FE6" w:rsidP="009409CA">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9409CA" w:rsidRPr="00E90FE6">
        <w:rPr>
          <w:rFonts w:ascii="Times New Roman" w:eastAsia="Calibri" w:hAnsi="Times New Roman" w:cs="Times New Roman"/>
          <w:b/>
          <w:kern w:val="0"/>
          <w14:ligatures w14:val="none"/>
        </w:rPr>
        <w:t xml:space="preserve">WHEREAS, </w:t>
      </w:r>
      <w:r w:rsidR="009409CA" w:rsidRPr="00E90FE6">
        <w:rPr>
          <w:rFonts w:ascii="Times New Roman" w:eastAsia="Calibri" w:hAnsi="Times New Roman" w:cs="Times New Roman"/>
          <w:kern w:val="0"/>
          <w14:ligatures w14:val="none"/>
        </w:rPr>
        <w:t>Special Tax Appeal Counsel recommended a settlement which will increase the combined assessment from $</w:t>
      </w:r>
      <w:r w:rsidR="009409CA">
        <w:rPr>
          <w:rFonts w:ascii="Times New Roman" w:eastAsia="Calibri" w:hAnsi="Times New Roman" w:cs="Times New Roman"/>
          <w:kern w:val="0"/>
          <w14:ligatures w14:val="none"/>
        </w:rPr>
        <w:t xml:space="preserve">49,313,500.00 </w:t>
      </w:r>
      <w:r w:rsidR="009409CA" w:rsidRPr="00E90FE6">
        <w:rPr>
          <w:rFonts w:ascii="Times New Roman" w:eastAsia="Calibri" w:hAnsi="Times New Roman" w:cs="Times New Roman"/>
          <w:kern w:val="0"/>
          <w14:ligatures w14:val="none"/>
        </w:rPr>
        <w:t xml:space="preserve">to </w:t>
      </w:r>
      <w:r w:rsidR="009409CA">
        <w:rPr>
          <w:rFonts w:ascii="Times New Roman" w:eastAsia="Calibri" w:hAnsi="Times New Roman" w:cs="Times New Roman"/>
          <w:kern w:val="0"/>
          <w14:ligatures w14:val="none"/>
        </w:rPr>
        <w:t>the below:</w:t>
      </w:r>
    </w:p>
    <w:p w14:paraId="5C5BEC97" w14:textId="3D1C1F65" w:rsidR="009409CA" w:rsidRDefault="009409CA" w:rsidP="009409CA">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2019</w:t>
      </w:r>
      <w:r>
        <w:rPr>
          <w:rFonts w:ascii="Times New Roman" w:eastAsia="Calibri" w:hAnsi="Times New Roman" w:cs="Times New Roman"/>
          <w:kern w:val="0"/>
          <w14:ligatures w14:val="none"/>
        </w:rPr>
        <w:tab/>
        <w:t>$68,140,000.00</w:t>
      </w:r>
    </w:p>
    <w:p w14:paraId="4D9050FE" w14:textId="5952C0B9" w:rsidR="009409CA" w:rsidRDefault="009409CA" w:rsidP="009409CA">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2020</w:t>
      </w:r>
      <w:r>
        <w:rPr>
          <w:rFonts w:ascii="Times New Roman" w:eastAsia="Calibri" w:hAnsi="Times New Roman" w:cs="Times New Roman"/>
          <w:kern w:val="0"/>
          <w14:ligatures w14:val="none"/>
        </w:rPr>
        <w:tab/>
        <w:t>$68,000,000.00</w:t>
      </w:r>
    </w:p>
    <w:p w14:paraId="34800EF2" w14:textId="047C26DB" w:rsidR="009409CA" w:rsidRDefault="009409CA" w:rsidP="009409CA">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2021</w:t>
      </w:r>
      <w:r>
        <w:rPr>
          <w:rFonts w:ascii="Times New Roman" w:eastAsia="Calibri" w:hAnsi="Times New Roman" w:cs="Times New Roman"/>
          <w:kern w:val="0"/>
          <w14:ligatures w14:val="none"/>
        </w:rPr>
        <w:tab/>
        <w:t>$67,800,000.00</w:t>
      </w:r>
    </w:p>
    <w:p w14:paraId="2FCA1841" w14:textId="030DBC76" w:rsidR="009409CA" w:rsidRDefault="009409CA" w:rsidP="009409CA">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r w:rsidR="001438C4">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2 and 2023 are withdrawn</w:t>
      </w:r>
    </w:p>
    <w:p w14:paraId="7711543F" w14:textId="74623583" w:rsidR="009409CA" w:rsidRPr="00E90FE6" w:rsidRDefault="009409CA" w:rsidP="009409CA">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which will result in an increase in taxes in the amount of $</w:t>
      </w:r>
      <w:r>
        <w:rPr>
          <w:rFonts w:ascii="Times New Roman" w:eastAsia="Calibri" w:hAnsi="Times New Roman" w:cs="Times New Roman"/>
          <w:kern w:val="0"/>
          <w14:ligatures w14:val="none"/>
        </w:rPr>
        <w:t>742,893.69, (April 7, 2025) which represents the 2019 underpayment, $764,277.85 (due by March 2, 2026) which represents the 2020 underpayment and $760,164.88 (due by March 2, 2026) which represents the 2021 underpayment</w:t>
      </w:r>
      <w:r w:rsidRPr="00E90FE6">
        <w:rPr>
          <w:rFonts w:ascii="Times New Roman" w:eastAsia="Calibri" w:hAnsi="Times New Roman" w:cs="Times New Roman"/>
          <w:kern w:val="0"/>
          <w14:ligatures w14:val="none"/>
        </w:rPr>
        <w:t>; and</w:t>
      </w:r>
    </w:p>
    <w:p w14:paraId="55FA3BE1" w14:textId="6ED9DE88"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7BD80871" w14:textId="67AAB9CB"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F85E99" w:rsidRPr="00E90FE6">
        <w:rPr>
          <w:rFonts w:ascii="Times New Roman" w:eastAsia="Calibri" w:hAnsi="Times New Roman" w:cs="Times New Roman"/>
          <w:b/>
          <w:kern w:val="0"/>
          <w14:ligatures w14:val="none"/>
        </w:rPr>
        <w:t xml:space="preserve">NOW, BE IT HEREBY RESOLVED, </w:t>
      </w:r>
      <w:r w:rsidR="00F85E99" w:rsidRPr="00F85E99">
        <w:rPr>
          <w:rFonts w:ascii="Times New Roman" w:eastAsia="Calibri" w:hAnsi="Times New Roman" w:cs="Times New Roman"/>
          <w:bCs/>
          <w:kern w:val="0"/>
          <w14:ligatures w14:val="none"/>
        </w:rPr>
        <w:t xml:space="preserve">that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w:t>
      </w:r>
      <w:r w:rsidR="00F85E99">
        <w:rPr>
          <w:rFonts w:ascii="Times New Roman" w:eastAsia="Calibri" w:hAnsi="Times New Roman" w:cs="Times New Roman"/>
          <w:bCs/>
          <w:kern w:val="0"/>
          <w14:ligatures w14:val="none"/>
        </w:rPr>
        <w:t>C</w:t>
      </w:r>
      <w:r w:rsidR="00F85E99" w:rsidRPr="00F85E99">
        <w:rPr>
          <w:rFonts w:ascii="Times New Roman" w:eastAsia="Calibri" w:hAnsi="Times New Roman" w:cs="Times New Roman"/>
          <w:bCs/>
          <w:kern w:val="0"/>
          <w14:ligatures w14:val="none"/>
        </w:rPr>
        <w:t xml:space="preserve">ommittee of the </w:t>
      </w:r>
      <w:r w:rsidR="00F85E99">
        <w:rPr>
          <w:rFonts w:ascii="Times New Roman" w:eastAsia="Calibri" w:hAnsi="Times New Roman" w:cs="Times New Roman"/>
          <w:bCs/>
          <w:kern w:val="0"/>
          <w14:ligatures w14:val="none"/>
        </w:rPr>
        <w:t>T</w:t>
      </w:r>
      <w:r w:rsidR="00F85E99" w:rsidRPr="00F85E99">
        <w:rPr>
          <w:rFonts w:ascii="Times New Roman" w:eastAsia="Calibri" w:hAnsi="Times New Roman" w:cs="Times New Roman"/>
          <w:bCs/>
          <w:kern w:val="0"/>
          <w14:ligatures w14:val="none"/>
        </w:rPr>
        <w:t xml:space="preserve">ownship of </w:t>
      </w:r>
      <w:r w:rsidR="00F85E99">
        <w:rPr>
          <w:rFonts w:ascii="Times New Roman" w:eastAsia="Calibri" w:hAnsi="Times New Roman" w:cs="Times New Roman"/>
          <w:bCs/>
          <w:kern w:val="0"/>
          <w14:ligatures w14:val="none"/>
        </w:rPr>
        <w:t>V</w:t>
      </w:r>
      <w:r w:rsidR="00F85E99" w:rsidRPr="00F85E99">
        <w:rPr>
          <w:rFonts w:ascii="Times New Roman" w:eastAsia="Calibri" w:hAnsi="Times New Roman" w:cs="Times New Roman"/>
          <w:bCs/>
          <w:kern w:val="0"/>
          <w14:ligatures w14:val="none"/>
        </w:rPr>
        <w:t>oorhees hereby approves</w:t>
      </w:r>
      <w:r w:rsidR="00F85E99" w:rsidRPr="00E90FE6">
        <w:rPr>
          <w:rFonts w:ascii="Times New Roman" w:eastAsia="Calibri" w:hAnsi="Times New Roman" w:cs="Times New Roman"/>
          <w:kern w:val="0"/>
          <w14:ligatures w14:val="none"/>
        </w:rPr>
        <w:t xml:space="preserve"> the proposed </w:t>
      </w:r>
      <w:r w:rsidRPr="00E90FE6">
        <w:rPr>
          <w:rFonts w:ascii="Times New Roman" w:eastAsia="Calibri" w:hAnsi="Times New Roman" w:cs="Times New Roman"/>
          <w:kern w:val="0"/>
          <w14:ligatures w14:val="none"/>
        </w:rPr>
        <w:t xml:space="preserve">settlement with regard to Block </w:t>
      </w:r>
      <w:r w:rsidR="001438C4">
        <w:rPr>
          <w:rFonts w:ascii="Times New Roman" w:eastAsia="Calibri" w:hAnsi="Times New Roman" w:cs="Times New Roman"/>
          <w:kern w:val="0"/>
          <w14:ligatures w14:val="none"/>
        </w:rPr>
        <w:t>150.03</w:t>
      </w:r>
      <w:r w:rsidRPr="00E90FE6">
        <w:rPr>
          <w:rFonts w:ascii="Times New Roman" w:eastAsia="Calibri" w:hAnsi="Times New Roman" w:cs="Times New Roman"/>
          <w:kern w:val="0"/>
          <w14:ligatures w14:val="none"/>
        </w:rPr>
        <w:t xml:space="preserve">, Lot </w:t>
      </w:r>
      <w:r w:rsidR="001438C4">
        <w:rPr>
          <w:rFonts w:ascii="Times New Roman" w:eastAsia="Calibri" w:hAnsi="Times New Roman" w:cs="Times New Roman"/>
          <w:kern w:val="0"/>
          <w14:ligatures w14:val="none"/>
        </w:rPr>
        <w:t>3</w:t>
      </w:r>
      <w:r w:rsidRPr="00E90FE6">
        <w:rPr>
          <w:rFonts w:ascii="Times New Roman" w:eastAsia="Calibri" w:hAnsi="Times New Roman" w:cs="Times New Roman"/>
          <w:kern w:val="0"/>
          <w14:ligatures w14:val="none"/>
        </w:rPr>
        <w:t xml:space="preserve"> with a street address of </w:t>
      </w:r>
      <w:r w:rsidR="001438C4">
        <w:rPr>
          <w:rFonts w:ascii="Times New Roman" w:eastAsia="Calibri" w:hAnsi="Times New Roman" w:cs="Times New Roman"/>
          <w:kern w:val="0"/>
          <w14:ligatures w14:val="none"/>
        </w:rPr>
        <w:t>Van Buren</w:t>
      </w:r>
      <w:r w:rsidRPr="00E90FE6">
        <w:rPr>
          <w:rFonts w:ascii="Times New Roman" w:eastAsia="Calibri" w:hAnsi="Times New Roman" w:cs="Times New Roman"/>
          <w:kern w:val="0"/>
          <w14:ligatures w14:val="none"/>
        </w:rPr>
        <w:t xml:space="preserve"> Road</w:t>
      </w:r>
      <w:r w:rsidR="001438C4">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w:t>
      </w:r>
    </w:p>
    <w:p w14:paraId="29C8D1DC" w14:textId="6B441089"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1438C4">
        <w:rPr>
          <w:rFonts w:ascii="Times New Roman" w:eastAsia="Calibri" w:hAnsi="Times New Roman" w:cs="Times New Roman"/>
          <w:kern w:val="0"/>
          <w14:ligatures w14:val="none"/>
        </w:rPr>
        <w:t>487,477.33</w:t>
      </w:r>
      <w:r w:rsidRPr="00E90FE6">
        <w:rPr>
          <w:rFonts w:ascii="Times New Roman" w:eastAsia="Calibri" w:hAnsi="Times New Roman" w:cs="Times New Roman"/>
          <w:kern w:val="0"/>
          <w14:ligatures w14:val="none"/>
        </w:rPr>
        <w:t xml:space="preserve"> for the service regarding this settlement.</w:t>
      </w:r>
    </w:p>
    <w:p w14:paraId="1827B3AD" w14:textId="77777777" w:rsidR="00E90FE6" w:rsidRDefault="00E90FE6" w:rsidP="00E90FE6">
      <w:pPr>
        <w:rPr>
          <w:rFonts w:ascii="Times New Roman" w:eastAsia="Times New Roman" w:hAnsi="Times New Roman" w:cs="Times New Roman"/>
          <w:noProof/>
          <w:color w:val="000000"/>
          <w:kern w:val="0"/>
          <w14:ligatures w14:val="none"/>
        </w:rPr>
      </w:pPr>
    </w:p>
    <w:p w14:paraId="5296EF66" w14:textId="77777777" w:rsidR="00E90FE6" w:rsidRDefault="00E90FE6" w:rsidP="00E90FE6">
      <w:pPr>
        <w:rPr>
          <w:rFonts w:ascii="Times New Roman" w:eastAsia="Times New Roman" w:hAnsi="Times New Roman" w:cs="Times New Roman"/>
          <w:noProof/>
          <w:color w:val="000000"/>
          <w:kern w:val="0"/>
          <w14:ligatures w14:val="none"/>
        </w:rPr>
      </w:pPr>
    </w:p>
    <w:p w14:paraId="036AFE4A" w14:textId="77777777" w:rsidR="00E90FE6" w:rsidRDefault="00E90FE6" w:rsidP="00E90FE6">
      <w:pPr>
        <w:rPr>
          <w:rFonts w:ascii="Times New Roman" w:eastAsia="Times New Roman" w:hAnsi="Times New Roman" w:cs="Times New Roman"/>
          <w:noProof/>
          <w:color w:val="000000"/>
          <w:kern w:val="0"/>
          <w14:ligatures w14:val="none"/>
        </w:rPr>
      </w:pPr>
    </w:p>
    <w:p w14:paraId="69647066"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4D38E4CD"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AAE6DF5"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30BD0F8B"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00A2288"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07590B89"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19F3B715"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5C366FD"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452C0E4"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15BEC186"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5212EB39"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AD6D6BA"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EF8826C"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EB055CD"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4DD8A13E"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43F1367E" w14:textId="77777777" w:rsidR="00AF7551" w:rsidRDefault="00AF7551">
      <w:pPr>
        <w:rPr>
          <w:rFonts w:ascii="Times New Roman" w:eastAsia="Times New Roman" w:hAnsi="Times New Roman" w:cs="Times New Roman"/>
          <w:b/>
          <w:bCs/>
          <w:noProof/>
          <w:color w:val="000000"/>
          <w:kern w:val="0"/>
          <w14:ligatures w14:val="none"/>
        </w:rPr>
      </w:pPr>
      <w:r w:rsidRPr="00DC677F">
        <w:rPr>
          <w:rFonts w:ascii="Times New Roman" w:eastAsia="Times New Roman" w:hAnsi="Times New Roman" w:cs="Times New Roman"/>
          <w:b/>
          <w:bCs/>
          <w:noProof/>
          <w:color w:val="000000"/>
          <w:kern w:val="0"/>
          <w14:ligatures w14:val="none"/>
        </w:rPr>
        <w:lastRenderedPageBreak/>
        <w:t>RESOLUTION NO. 128-25</w:t>
      </w:r>
    </w:p>
    <w:p w14:paraId="3063904A" w14:textId="77777777" w:rsidR="00DC677F" w:rsidRPr="00DC677F" w:rsidRDefault="00DC677F">
      <w:pPr>
        <w:rPr>
          <w:rFonts w:ascii="Times New Roman" w:eastAsia="Times New Roman" w:hAnsi="Times New Roman" w:cs="Times New Roman"/>
          <w:b/>
          <w:bCs/>
          <w:noProof/>
          <w:color w:val="000000"/>
          <w:kern w:val="0"/>
          <w14:ligatures w14:val="none"/>
        </w:rPr>
      </w:pPr>
    </w:p>
    <w:p w14:paraId="1503916E" w14:textId="77777777" w:rsidR="00DC677F" w:rsidRPr="00DC677F" w:rsidRDefault="00DC677F" w:rsidP="00DC677F">
      <w:pPr>
        <w:spacing w:after="0" w:line="240" w:lineRule="auto"/>
        <w:jc w:val="center"/>
        <w:rPr>
          <w:rFonts w:ascii="Times New Roman" w:eastAsia="Times New Roman" w:hAnsi="Times New Roman" w:cs="Times New Roman"/>
          <w:b/>
          <w:w w:val="105"/>
          <w:kern w:val="0"/>
          <w:sz w:val="24"/>
          <w:szCs w:val="24"/>
          <w:u w:val="single"/>
          <w14:ligatures w14:val="none"/>
        </w:rPr>
      </w:pPr>
      <w:r w:rsidRPr="00DC677F">
        <w:rPr>
          <w:rFonts w:ascii="Times New Roman" w:eastAsia="Times New Roman" w:hAnsi="Times New Roman" w:cs="Times New Roman"/>
          <w:b/>
          <w:kern w:val="0"/>
          <w14:ligatures w14:val="none"/>
        </w:rPr>
        <w:t>AUTHORIZING THE RATIFICATION OF A MEMORANDUM OF AGREEMENT BETWEEN THE TOWNSHIP OF VOORHEES AND VOORHEES TOWNSHIP FRATERNAL ORDER OF POLICE</w:t>
      </w:r>
    </w:p>
    <w:p w14:paraId="44EED757" w14:textId="77777777" w:rsidR="00DC677F" w:rsidRPr="00DC677F" w:rsidRDefault="00DC677F" w:rsidP="00DC677F">
      <w:pPr>
        <w:spacing w:after="0" w:line="240" w:lineRule="auto"/>
        <w:jc w:val="center"/>
        <w:rPr>
          <w:rFonts w:ascii="Times New Roman" w:eastAsia="Times New Roman" w:hAnsi="Times New Roman" w:cs="Times New Roman"/>
          <w:b/>
          <w:kern w:val="0"/>
          <w14:ligatures w14:val="none"/>
        </w:rPr>
      </w:pPr>
    </w:p>
    <w:p w14:paraId="19C80F28" w14:textId="77777777" w:rsidR="00DC677F" w:rsidRPr="00DC677F" w:rsidRDefault="00DC677F" w:rsidP="00DC677F">
      <w:pPr>
        <w:tabs>
          <w:tab w:val="decimal" w:pos="0"/>
        </w:tabs>
        <w:spacing w:after="0" w:line="480" w:lineRule="auto"/>
        <w:jc w:val="both"/>
        <w:rPr>
          <w:rFonts w:ascii="Times New Roman" w:eastAsia="Times New Roman" w:hAnsi="Times New Roman" w:cs="Times New Roman"/>
          <w:kern w:val="0"/>
          <w14:ligatures w14:val="none"/>
        </w:rPr>
      </w:pPr>
      <w:r w:rsidRPr="00DC677F">
        <w:rPr>
          <w:rFonts w:ascii="Times New Roman" w:eastAsia="Times New Roman" w:hAnsi="Times New Roman" w:cs="Times New Roman"/>
          <w:b/>
          <w:color w:val="000000"/>
          <w:spacing w:val="-3"/>
          <w:w w:val="105"/>
          <w:kern w:val="0"/>
          <w14:ligatures w14:val="none"/>
        </w:rPr>
        <w:tab/>
        <w:t>WHEREAS</w:t>
      </w:r>
      <w:r w:rsidRPr="00DC677F">
        <w:rPr>
          <w:rFonts w:ascii="Times New Roman" w:eastAsia="Times New Roman" w:hAnsi="Times New Roman" w:cs="Times New Roman"/>
          <w:color w:val="000000"/>
          <w:spacing w:val="-3"/>
          <w:w w:val="105"/>
          <w:kern w:val="0"/>
          <w14:ligatures w14:val="none"/>
        </w:rPr>
        <w:t xml:space="preserve">, the Township of Voorhees (“Township”) and the Voorhees Township Fraternal Order of Police (“Union”) have engaged in negotiations for a new collective bargaining agreement; and  </w:t>
      </w:r>
      <w:r w:rsidRPr="00DC677F">
        <w:rPr>
          <w:rFonts w:ascii="Times New Roman" w:eastAsia="Times New Roman" w:hAnsi="Times New Roman" w:cs="Times New Roman"/>
          <w:kern w:val="0"/>
          <w14:ligatures w14:val="none"/>
        </w:rPr>
        <w:t xml:space="preserve"> </w:t>
      </w:r>
    </w:p>
    <w:p w14:paraId="2AFA303F" w14:textId="77777777" w:rsidR="00DC677F" w:rsidRPr="00DC677F" w:rsidRDefault="00DC677F" w:rsidP="00DC677F">
      <w:pPr>
        <w:tabs>
          <w:tab w:val="decimal" w:pos="0"/>
        </w:tabs>
        <w:spacing w:after="0" w:line="480" w:lineRule="auto"/>
        <w:jc w:val="both"/>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ab/>
      </w:r>
      <w:r w:rsidRPr="00DC677F">
        <w:rPr>
          <w:rFonts w:ascii="Times New Roman" w:eastAsia="Times New Roman" w:hAnsi="Times New Roman" w:cs="Times New Roman"/>
          <w:b/>
          <w:bCs/>
          <w:kern w:val="0"/>
          <w14:ligatures w14:val="none"/>
        </w:rPr>
        <w:t>WHEREAS</w:t>
      </w:r>
      <w:r w:rsidRPr="00DC677F">
        <w:rPr>
          <w:rFonts w:ascii="Times New Roman" w:eastAsia="Times New Roman" w:hAnsi="Times New Roman" w:cs="Times New Roman"/>
          <w:kern w:val="0"/>
          <w14:ligatures w14:val="none"/>
        </w:rPr>
        <w:t>, the Township and the Union have agreed upon a Memorandum of Agreement (“MOA”); and</w:t>
      </w:r>
    </w:p>
    <w:p w14:paraId="5B19BC00" w14:textId="77777777" w:rsidR="00DC677F" w:rsidRPr="00DC677F" w:rsidRDefault="00DC677F" w:rsidP="00DC677F">
      <w:pPr>
        <w:spacing w:after="0" w:line="480" w:lineRule="auto"/>
        <w:jc w:val="both"/>
        <w:rPr>
          <w:rFonts w:ascii="Times New Roman" w:eastAsia="Times New Roman" w:hAnsi="Times New Roman" w:cs="Times New Roman"/>
          <w:b/>
          <w:kern w:val="0"/>
          <w14:ligatures w14:val="none"/>
        </w:rPr>
      </w:pPr>
      <w:r w:rsidRPr="00DC677F">
        <w:rPr>
          <w:rFonts w:ascii="Times New Roman" w:eastAsia="Times New Roman" w:hAnsi="Times New Roman" w:cs="Times New Roman"/>
          <w:b/>
          <w:kern w:val="0"/>
          <w14:ligatures w14:val="none"/>
        </w:rPr>
        <w:tab/>
        <w:t xml:space="preserve">NOW, THEREFORE, BE IT RESOLVED </w:t>
      </w:r>
      <w:r w:rsidRPr="00DC677F">
        <w:rPr>
          <w:rFonts w:ascii="Times New Roman" w:eastAsia="Times New Roman" w:hAnsi="Times New Roman" w:cs="Times New Roman"/>
          <w:bCs/>
          <w:kern w:val="0"/>
          <w14:ligatures w14:val="none"/>
        </w:rPr>
        <w:t>by the Mayor and Township Committee of the Township of Voorhees, County of Camden, State of New Jersey as follows</w:t>
      </w:r>
      <w:r w:rsidRPr="00DC677F">
        <w:rPr>
          <w:rFonts w:ascii="Times New Roman" w:eastAsia="Times New Roman" w:hAnsi="Times New Roman" w:cs="Times New Roman"/>
          <w:b/>
          <w:kern w:val="0"/>
          <w14:ligatures w14:val="none"/>
        </w:rPr>
        <w:t>:</w:t>
      </w:r>
    </w:p>
    <w:p w14:paraId="054E210C" w14:textId="77777777" w:rsidR="00DC677F" w:rsidRPr="00DC677F" w:rsidRDefault="00DC677F" w:rsidP="00DC677F">
      <w:pPr>
        <w:numPr>
          <w:ilvl w:val="0"/>
          <w:numId w:val="6"/>
        </w:numPr>
        <w:spacing w:after="0" w:line="240" w:lineRule="auto"/>
        <w:jc w:val="both"/>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The </w:t>
      </w:r>
      <w:r w:rsidRPr="00DC677F">
        <w:rPr>
          <w:rFonts w:ascii="Times New Roman" w:eastAsia="Times New Roman" w:hAnsi="Times New Roman" w:cs="Times New Roman"/>
          <w:spacing w:val="-3"/>
          <w:kern w:val="0"/>
          <w14:ligatures w14:val="none"/>
        </w:rPr>
        <w:t xml:space="preserve">provisions of the </w:t>
      </w:r>
      <w:r w:rsidRPr="00DC677F">
        <w:rPr>
          <w:rFonts w:ascii="Times New Roman" w:eastAsia="Times New Roman" w:hAnsi="Times New Roman" w:cs="Times New Roman"/>
          <w:b/>
          <w:spacing w:val="-3"/>
          <w:kern w:val="0"/>
          <w14:ligatures w14:val="none"/>
        </w:rPr>
        <w:t>WHEREAS</w:t>
      </w:r>
      <w:r w:rsidRPr="00DC677F">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2156830E" w14:textId="77777777" w:rsidR="00DC677F" w:rsidRPr="00DC677F" w:rsidRDefault="00DC677F" w:rsidP="00DC677F">
      <w:pPr>
        <w:spacing w:after="0" w:line="240" w:lineRule="auto"/>
        <w:ind w:left="1080"/>
        <w:jc w:val="both"/>
        <w:rPr>
          <w:rFonts w:ascii="Times New Roman" w:eastAsia="Times New Roman" w:hAnsi="Times New Roman" w:cs="Times New Roman"/>
          <w:kern w:val="0"/>
          <w14:ligatures w14:val="none"/>
        </w:rPr>
      </w:pPr>
    </w:p>
    <w:p w14:paraId="0EEE84AF" w14:textId="77777777" w:rsidR="00DC677F" w:rsidRPr="00DC677F" w:rsidRDefault="00DC677F" w:rsidP="00DC677F">
      <w:pPr>
        <w:numPr>
          <w:ilvl w:val="0"/>
          <w:numId w:val="6"/>
        </w:numPr>
        <w:spacing w:after="0" w:line="240" w:lineRule="auto"/>
        <w:jc w:val="both"/>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The Township of Voorhees hereby ratifies the MOA, subject to the draft of a full and final Collective Bargaining Contract to be finalized between the parties in a form approved by the Township Solicitor.</w:t>
      </w:r>
    </w:p>
    <w:p w14:paraId="6F64E3D2" w14:textId="77777777" w:rsidR="00DC677F" w:rsidRPr="00DC677F" w:rsidRDefault="00DC677F" w:rsidP="00DC677F">
      <w:pPr>
        <w:tabs>
          <w:tab w:val="left" w:pos="-720"/>
        </w:tabs>
        <w:suppressAutoHyphens/>
        <w:spacing w:after="0" w:line="240" w:lineRule="auto"/>
        <w:jc w:val="both"/>
        <w:rPr>
          <w:rFonts w:ascii="Times New Roman" w:eastAsia="Times New Roman" w:hAnsi="Times New Roman" w:cs="Times New Roman"/>
          <w:b/>
          <w:kern w:val="0"/>
          <w14:ligatures w14:val="none"/>
        </w:rPr>
      </w:pP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p>
    <w:p w14:paraId="1CDBF6B5" w14:textId="77777777" w:rsidR="00DC677F" w:rsidRDefault="00DC677F">
      <w:pPr>
        <w:rPr>
          <w:rFonts w:ascii="Times New Roman" w:eastAsia="Times New Roman" w:hAnsi="Times New Roman" w:cs="Times New Roman"/>
          <w:noProof/>
          <w:color w:val="000000"/>
          <w:kern w:val="0"/>
          <w14:ligatures w14:val="none"/>
        </w:rPr>
      </w:pPr>
    </w:p>
    <w:p w14:paraId="7B2E3F36" w14:textId="77777777" w:rsidR="00DC677F" w:rsidRDefault="00DC677F">
      <w:pPr>
        <w:rPr>
          <w:rFonts w:ascii="Times New Roman" w:eastAsia="Times New Roman" w:hAnsi="Times New Roman" w:cs="Times New Roman"/>
          <w:noProof/>
          <w:color w:val="000000"/>
          <w:kern w:val="0"/>
          <w14:ligatures w14:val="none"/>
        </w:rPr>
      </w:pPr>
    </w:p>
    <w:p w14:paraId="364F16DC" w14:textId="77777777" w:rsidR="00DC677F" w:rsidRDefault="00DC677F">
      <w:pPr>
        <w:rPr>
          <w:rFonts w:ascii="Times New Roman" w:eastAsia="Times New Roman" w:hAnsi="Times New Roman" w:cs="Times New Roman"/>
          <w:noProof/>
          <w:color w:val="000000"/>
          <w:kern w:val="0"/>
          <w14:ligatures w14:val="none"/>
        </w:rPr>
      </w:pPr>
    </w:p>
    <w:p w14:paraId="3A5BEFCE" w14:textId="77777777" w:rsidR="00DC677F" w:rsidRDefault="00DC677F">
      <w:pPr>
        <w:rPr>
          <w:rFonts w:ascii="Times New Roman" w:eastAsia="Times New Roman" w:hAnsi="Times New Roman" w:cs="Times New Roman"/>
          <w:noProof/>
          <w:color w:val="000000"/>
          <w:kern w:val="0"/>
          <w14:ligatures w14:val="none"/>
        </w:rPr>
      </w:pPr>
    </w:p>
    <w:p w14:paraId="77AFD7E6" w14:textId="77777777" w:rsidR="00DC677F" w:rsidRDefault="00DC677F">
      <w:pPr>
        <w:rPr>
          <w:rFonts w:ascii="Times New Roman" w:eastAsia="Times New Roman" w:hAnsi="Times New Roman" w:cs="Times New Roman"/>
          <w:noProof/>
          <w:color w:val="000000"/>
          <w:kern w:val="0"/>
          <w14:ligatures w14:val="none"/>
        </w:rPr>
      </w:pPr>
    </w:p>
    <w:p w14:paraId="3A52F46F" w14:textId="77777777" w:rsidR="00DC677F" w:rsidRDefault="00DC677F">
      <w:pPr>
        <w:rPr>
          <w:rFonts w:ascii="Times New Roman" w:eastAsia="Times New Roman" w:hAnsi="Times New Roman" w:cs="Times New Roman"/>
          <w:noProof/>
          <w:color w:val="000000"/>
          <w:kern w:val="0"/>
          <w14:ligatures w14:val="none"/>
        </w:rPr>
      </w:pPr>
    </w:p>
    <w:p w14:paraId="6FECBDCA" w14:textId="77777777" w:rsidR="00DC677F" w:rsidRDefault="00DC677F">
      <w:pPr>
        <w:rPr>
          <w:rFonts w:ascii="Times New Roman" w:eastAsia="Times New Roman" w:hAnsi="Times New Roman" w:cs="Times New Roman"/>
          <w:noProof/>
          <w:color w:val="000000"/>
          <w:kern w:val="0"/>
          <w14:ligatures w14:val="none"/>
        </w:rPr>
      </w:pPr>
    </w:p>
    <w:p w14:paraId="100FF300" w14:textId="77777777" w:rsidR="00DC677F" w:rsidRDefault="00DC677F">
      <w:pPr>
        <w:rPr>
          <w:rFonts w:ascii="Times New Roman" w:eastAsia="Times New Roman" w:hAnsi="Times New Roman" w:cs="Times New Roman"/>
          <w:noProof/>
          <w:color w:val="000000"/>
          <w:kern w:val="0"/>
          <w14:ligatures w14:val="none"/>
        </w:rPr>
      </w:pPr>
    </w:p>
    <w:p w14:paraId="7FDBAFD7"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29F5D5A6"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57121599"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6BD375AE"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A569204"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29AFDC8"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3F06DF3D"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05AEEB20"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227ED470" w14:textId="77777777" w:rsidR="00DC677F" w:rsidRPr="00675763" w:rsidRDefault="00DC677F" w:rsidP="00DC677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76A88DCC"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3B54C565"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3E2577F4" w14:textId="77777777" w:rsidR="00DC677F" w:rsidRPr="00675763" w:rsidRDefault="00DC677F" w:rsidP="00DC677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E779153" w14:textId="77777777" w:rsidR="00DC677F" w:rsidRPr="00675763" w:rsidRDefault="00DC677F" w:rsidP="00DC677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C0EF426" w14:textId="77777777" w:rsidR="00DC677F" w:rsidRPr="00675763" w:rsidRDefault="00DC677F" w:rsidP="00DC677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1C904A9A" w14:textId="6839E4EB"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5690C3BF" w14:textId="77777777" w:rsidR="00DC677F" w:rsidRPr="00DC677F" w:rsidRDefault="00DC677F">
      <w:pPr>
        <w:rPr>
          <w:rFonts w:ascii="Times New Roman" w:eastAsia="Times New Roman" w:hAnsi="Times New Roman" w:cs="Times New Roman"/>
          <w:b/>
          <w:bCs/>
          <w:noProof/>
          <w:color w:val="000000"/>
          <w:kern w:val="0"/>
          <w:sz w:val="24"/>
          <w:szCs w:val="24"/>
          <w14:ligatures w14:val="none"/>
        </w:rPr>
      </w:pPr>
      <w:r w:rsidRPr="00DC677F">
        <w:rPr>
          <w:rFonts w:ascii="Times New Roman" w:eastAsia="Times New Roman" w:hAnsi="Times New Roman" w:cs="Times New Roman"/>
          <w:b/>
          <w:bCs/>
          <w:noProof/>
          <w:color w:val="000000"/>
          <w:kern w:val="0"/>
          <w:sz w:val="24"/>
          <w:szCs w:val="24"/>
          <w14:ligatures w14:val="none"/>
        </w:rPr>
        <w:lastRenderedPageBreak/>
        <w:t>RESOLUTION NO. 129-25</w:t>
      </w:r>
    </w:p>
    <w:p w14:paraId="74FEDB46" w14:textId="77777777" w:rsidR="00DC677F" w:rsidRDefault="00DC677F">
      <w:pPr>
        <w:rPr>
          <w:rFonts w:ascii="Times New Roman" w:eastAsia="Times New Roman" w:hAnsi="Times New Roman" w:cs="Times New Roman"/>
          <w:noProof/>
          <w:color w:val="000000"/>
          <w:kern w:val="0"/>
          <w14:ligatures w14:val="none"/>
        </w:rPr>
      </w:pPr>
    </w:p>
    <w:p w14:paraId="4D062EB1" w14:textId="77777777" w:rsidR="00DC677F" w:rsidRPr="00DC677F" w:rsidRDefault="00DC677F" w:rsidP="00DC677F">
      <w:pPr>
        <w:spacing w:after="0" w:line="240" w:lineRule="auto"/>
        <w:ind w:right="720" w:firstLine="720"/>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ACCEPTING THE RESIGNATION OF WILLIAM GROSS</w:t>
      </w:r>
    </w:p>
    <w:p w14:paraId="013A0D87" w14:textId="77777777" w:rsidR="00DC677F" w:rsidRPr="00DC677F" w:rsidRDefault="00DC677F" w:rsidP="00DC677F">
      <w:pPr>
        <w:spacing w:after="0" w:line="240" w:lineRule="auto"/>
        <w:ind w:right="720" w:firstLine="720"/>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FROM THE VOORHEES TOWNSHIP POLICE DEPARTMENT</w:t>
      </w:r>
    </w:p>
    <w:p w14:paraId="2B25AF17" w14:textId="77777777" w:rsidR="00DC677F" w:rsidRPr="00DC677F" w:rsidRDefault="00DC677F" w:rsidP="00DC677F">
      <w:pPr>
        <w:spacing w:after="0" w:line="240" w:lineRule="auto"/>
        <w:ind w:right="720" w:firstLine="720"/>
        <w:rPr>
          <w:rFonts w:ascii="Times New Roman" w:eastAsia="Calibri" w:hAnsi="Times New Roman" w:cs="Times New Roman"/>
          <w:kern w:val="0"/>
          <w:sz w:val="24"/>
          <w:szCs w:val="24"/>
          <w14:ligatures w14:val="none"/>
        </w:rPr>
      </w:pPr>
    </w:p>
    <w:p w14:paraId="5FBABDED" w14:textId="77777777" w:rsidR="00DC677F" w:rsidRPr="00DC677F" w:rsidRDefault="00DC677F" w:rsidP="00DC677F">
      <w:pPr>
        <w:spacing w:after="0" w:line="240" w:lineRule="auto"/>
        <w:ind w:right="720" w:firstLine="720"/>
        <w:rPr>
          <w:rFonts w:ascii="Times New Roman" w:eastAsia="Calibri" w:hAnsi="Times New Roman" w:cs="Times New Roman"/>
          <w:kern w:val="0"/>
          <w:sz w:val="24"/>
          <w:szCs w:val="24"/>
          <w14:ligatures w14:val="none"/>
        </w:rPr>
      </w:pPr>
    </w:p>
    <w:p w14:paraId="1A1517C3" w14:textId="3DFA081E" w:rsidR="00DC677F" w:rsidRPr="00DC677F" w:rsidRDefault="00DC677F" w:rsidP="00DC677F">
      <w:pPr>
        <w:spacing w:after="0" w:line="48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William Gross was hired by the Voorhees Township Police Department on April 10</w:t>
      </w:r>
      <w:r>
        <w:rPr>
          <w:rFonts w:ascii="Times New Roman" w:eastAsia="Times New Roman" w:hAnsi="Times New Roman" w:cs="Times New Roman"/>
          <w:kern w:val="0"/>
          <w:sz w:val="24"/>
          <w:szCs w:val="24"/>
          <w14:ligatures w14:val="none"/>
        </w:rPr>
        <w:t>,</w:t>
      </w:r>
      <w:r w:rsidRPr="00DC677F">
        <w:rPr>
          <w:rFonts w:ascii="Times New Roman" w:eastAsia="Times New Roman" w:hAnsi="Times New Roman" w:cs="Times New Roman"/>
          <w:kern w:val="0"/>
          <w:sz w:val="24"/>
          <w:szCs w:val="24"/>
          <w14:ligatures w14:val="none"/>
        </w:rPr>
        <w:t xml:space="preserve"> 2023; </w:t>
      </w:r>
      <w:r>
        <w:rPr>
          <w:rFonts w:ascii="Times New Roman" w:eastAsia="Times New Roman" w:hAnsi="Times New Roman" w:cs="Times New Roman"/>
          <w:kern w:val="0"/>
          <w:sz w:val="24"/>
          <w:szCs w:val="24"/>
          <w14:ligatures w14:val="none"/>
        </w:rPr>
        <w:t>and</w:t>
      </w:r>
      <w:r w:rsidRPr="00DC677F">
        <w:rPr>
          <w:rFonts w:ascii="Times New Roman" w:eastAsia="Times New Roman" w:hAnsi="Times New Roman" w:cs="Times New Roman"/>
          <w:b/>
          <w:kern w:val="0"/>
          <w:sz w:val="24"/>
          <w:szCs w:val="24"/>
          <w14:ligatures w14:val="none"/>
        </w:rPr>
        <w:tab/>
      </w:r>
    </w:p>
    <w:p w14:paraId="363D49CA" w14:textId="77777777" w:rsidR="00DC677F" w:rsidRPr="00DC677F" w:rsidRDefault="00DC677F" w:rsidP="00DC677F">
      <w:pPr>
        <w:spacing w:after="0" w:line="480" w:lineRule="auto"/>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kern w:val="0"/>
          <w:sz w:val="24"/>
          <w:szCs w:val="24"/>
          <w14:ligatures w14:val="none"/>
        </w:rPr>
        <w:tab/>
      </w: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William Gross has decided to resign effective February 28, 2025.</w:t>
      </w:r>
    </w:p>
    <w:p w14:paraId="2B1AFEDD" w14:textId="46080D7B" w:rsidR="00DC677F" w:rsidRPr="00DC677F" w:rsidRDefault="00DC677F" w:rsidP="00DC677F">
      <w:pPr>
        <w:spacing w:after="0" w:line="480" w:lineRule="auto"/>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kern w:val="0"/>
          <w:sz w:val="24"/>
          <w:szCs w:val="24"/>
          <w14:ligatures w14:val="none"/>
        </w:rPr>
        <w:tab/>
      </w:r>
      <w:r w:rsidRPr="00DC677F">
        <w:rPr>
          <w:rFonts w:ascii="Times New Roman" w:eastAsia="Times New Roman" w:hAnsi="Times New Roman" w:cs="Times New Roman"/>
          <w:b/>
          <w:kern w:val="0"/>
          <w:sz w:val="24"/>
          <w:szCs w:val="24"/>
          <w14:ligatures w14:val="none"/>
        </w:rPr>
        <w:t>NOW, THEREFORE, BE IT RESOLVED</w:t>
      </w:r>
      <w:r w:rsidRPr="00DC677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resignation be accepted.</w:t>
      </w:r>
    </w:p>
    <w:p w14:paraId="70409241" w14:textId="77777777" w:rsidR="00DC677F" w:rsidRDefault="00DC677F">
      <w:pPr>
        <w:rPr>
          <w:rFonts w:ascii="Times New Roman" w:eastAsia="Times New Roman" w:hAnsi="Times New Roman" w:cs="Times New Roman"/>
          <w:noProof/>
          <w:color w:val="000000"/>
          <w:kern w:val="0"/>
          <w14:ligatures w14:val="none"/>
        </w:rPr>
      </w:pPr>
    </w:p>
    <w:p w14:paraId="0F49EB0E" w14:textId="77777777" w:rsidR="00DC677F" w:rsidRDefault="00DC677F">
      <w:pPr>
        <w:rPr>
          <w:rFonts w:ascii="Times New Roman" w:eastAsia="Times New Roman" w:hAnsi="Times New Roman" w:cs="Times New Roman"/>
          <w:noProof/>
          <w:color w:val="000000"/>
          <w:kern w:val="0"/>
          <w14:ligatures w14:val="none"/>
        </w:rPr>
      </w:pPr>
    </w:p>
    <w:p w14:paraId="0B447A20" w14:textId="77777777" w:rsidR="00DC677F" w:rsidRDefault="00DC677F">
      <w:pPr>
        <w:rPr>
          <w:rFonts w:ascii="Times New Roman" w:eastAsia="Times New Roman" w:hAnsi="Times New Roman" w:cs="Times New Roman"/>
          <w:noProof/>
          <w:color w:val="000000"/>
          <w:kern w:val="0"/>
          <w14:ligatures w14:val="none"/>
        </w:rPr>
      </w:pPr>
    </w:p>
    <w:p w14:paraId="75E7E671" w14:textId="77777777" w:rsidR="00DC677F" w:rsidRDefault="00DC677F">
      <w:pPr>
        <w:rPr>
          <w:rFonts w:ascii="Times New Roman" w:eastAsia="Times New Roman" w:hAnsi="Times New Roman" w:cs="Times New Roman"/>
          <w:noProof/>
          <w:color w:val="000000"/>
          <w:kern w:val="0"/>
          <w14:ligatures w14:val="none"/>
        </w:rPr>
      </w:pPr>
    </w:p>
    <w:p w14:paraId="47DEFD88" w14:textId="77777777" w:rsidR="00DC677F" w:rsidRDefault="00DC677F">
      <w:pPr>
        <w:rPr>
          <w:rFonts w:ascii="Times New Roman" w:eastAsia="Times New Roman" w:hAnsi="Times New Roman" w:cs="Times New Roman"/>
          <w:noProof/>
          <w:color w:val="000000"/>
          <w:kern w:val="0"/>
          <w14:ligatures w14:val="none"/>
        </w:rPr>
      </w:pPr>
    </w:p>
    <w:p w14:paraId="397757A7" w14:textId="77777777" w:rsidR="00DC677F" w:rsidRDefault="00DC677F">
      <w:pPr>
        <w:rPr>
          <w:rFonts w:ascii="Times New Roman" w:eastAsia="Times New Roman" w:hAnsi="Times New Roman" w:cs="Times New Roman"/>
          <w:noProof/>
          <w:color w:val="000000"/>
          <w:kern w:val="0"/>
          <w14:ligatures w14:val="none"/>
        </w:rPr>
      </w:pPr>
    </w:p>
    <w:p w14:paraId="562C7C64"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03ACF979"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DEB5513"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682B83A1"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865AD80"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BAD2750"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6CCA0831"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1DA941CE"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014E3503"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March 10, 2025, held in the Municipal Building, 2400 Voorhees Town Center, Voorhees, NJ  08043.</w:t>
      </w:r>
    </w:p>
    <w:p w14:paraId="305457E8"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2EBD3261"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2B428313"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____________________________</w:t>
      </w:r>
    </w:p>
    <w:p w14:paraId="31AB4B34"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Dee Ober, RMC</w:t>
      </w:r>
    </w:p>
    <w:p w14:paraId="1370DD2D"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Township Clerk</w:t>
      </w:r>
    </w:p>
    <w:p w14:paraId="71BD2A73" w14:textId="50B13627"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1C70A378" w14:textId="77777777" w:rsidR="00DC677F" w:rsidRPr="00DC677F" w:rsidRDefault="00DC677F">
      <w:pPr>
        <w:rPr>
          <w:rFonts w:ascii="Times New Roman" w:eastAsia="Times New Roman" w:hAnsi="Times New Roman" w:cs="Times New Roman"/>
          <w:b/>
          <w:bCs/>
          <w:noProof/>
          <w:color w:val="000000"/>
          <w:kern w:val="0"/>
          <w:sz w:val="24"/>
          <w:szCs w:val="24"/>
          <w14:ligatures w14:val="none"/>
        </w:rPr>
      </w:pPr>
      <w:r w:rsidRPr="00DC677F">
        <w:rPr>
          <w:rFonts w:ascii="Times New Roman" w:eastAsia="Times New Roman" w:hAnsi="Times New Roman" w:cs="Times New Roman"/>
          <w:b/>
          <w:bCs/>
          <w:noProof/>
          <w:color w:val="000000"/>
          <w:kern w:val="0"/>
          <w:sz w:val="24"/>
          <w:szCs w:val="24"/>
          <w14:ligatures w14:val="none"/>
        </w:rPr>
        <w:lastRenderedPageBreak/>
        <w:t>RESOLUTION NO. 130-25</w:t>
      </w:r>
    </w:p>
    <w:p w14:paraId="214300AE" w14:textId="77777777" w:rsidR="00DC677F" w:rsidRDefault="00DC677F">
      <w:pPr>
        <w:rPr>
          <w:rFonts w:ascii="Times New Roman" w:eastAsia="Times New Roman" w:hAnsi="Times New Roman" w:cs="Times New Roman"/>
          <w:noProof/>
          <w:color w:val="000000"/>
          <w:kern w:val="0"/>
          <w14:ligatures w14:val="none"/>
        </w:rPr>
      </w:pPr>
    </w:p>
    <w:p w14:paraId="15B97DBA" w14:textId="6FAD82FF" w:rsidR="00DC677F" w:rsidRPr="00DC677F" w:rsidRDefault="00DC677F" w:rsidP="00DC677F">
      <w:pPr>
        <w:spacing w:after="0" w:line="240" w:lineRule="auto"/>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APPOINTING CHELSIE WYATT TO THE POSITION OF PART-TIME EMERGENCY MEDICAL TECHNICIAN IN THE VOORHEES TOWNSHIP FIRE DEPARTMENT</w:t>
      </w:r>
    </w:p>
    <w:p w14:paraId="08191873" w14:textId="77777777" w:rsidR="00DC677F" w:rsidRPr="00DC677F" w:rsidRDefault="00DC677F" w:rsidP="00DC677F">
      <w:pPr>
        <w:spacing w:after="0" w:line="360" w:lineRule="auto"/>
        <w:ind w:firstLine="720"/>
        <w:jc w:val="center"/>
        <w:rPr>
          <w:rFonts w:ascii="Times New Roman" w:eastAsia="Calibri" w:hAnsi="Times New Roman" w:cs="Times New Roman"/>
          <w:b/>
          <w:spacing w:val="-2"/>
          <w:kern w:val="0"/>
          <w:sz w:val="24"/>
          <w:szCs w:val="24"/>
          <w14:ligatures w14:val="none"/>
        </w:rPr>
      </w:pPr>
    </w:p>
    <w:p w14:paraId="337244AF" w14:textId="6E875C9B" w:rsidR="00DC677F" w:rsidRPr="00DC677F" w:rsidRDefault="00DC677F" w:rsidP="00DC677F">
      <w:pPr>
        <w:spacing w:after="0" w:line="36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there is a need to hire additional part-time Emergency Medical Technicians in the Township of Voorhees; and</w:t>
      </w:r>
    </w:p>
    <w:p w14:paraId="412329A8" w14:textId="06A06686" w:rsidR="00DC677F" w:rsidRPr="00DC677F" w:rsidRDefault="00DC677F" w:rsidP="00DC677F">
      <w:pPr>
        <w:spacing w:after="0" w:line="36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Chelsie Wyatt possess</w:t>
      </w:r>
      <w:r>
        <w:rPr>
          <w:rFonts w:ascii="Times New Roman" w:eastAsia="Times New Roman" w:hAnsi="Times New Roman" w:cs="Times New Roman"/>
          <w:kern w:val="0"/>
          <w:sz w:val="24"/>
          <w:szCs w:val="24"/>
          <w14:ligatures w14:val="none"/>
        </w:rPr>
        <w:t>es</w:t>
      </w:r>
      <w:r w:rsidRPr="00DC677F">
        <w:rPr>
          <w:rFonts w:ascii="Times New Roman" w:eastAsia="Times New Roman" w:hAnsi="Times New Roman" w:cs="Times New Roman"/>
          <w:kern w:val="0"/>
          <w:sz w:val="24"/>
          <w:szCs w:val="24"/>
          <w14:ligatures w14:val="none"/>
        </w:rPr>
        <w:t xml:space="preserve"> the necessary qualifications and abilities to perform the duties of Emergency Medical Technician; and</w:t>
      </w:r>
    </w:p>
    <w:p w14:paraId="4BF9903F" w14:textId="31A31226" w:rsidR="00DC677F" w:rsidRPr="00DC677F" w:rsidRDefault="00DC677F" w:rsidP="00DC677F">
      <w:pPr>
        <w:spacing w:after="0" w:line="360" w:lineRule="auto"/>
        <w:ind w:firstLine="720"/>
        <w:rPr>
          <w:rFonts w:ascii="Times New Roman" w:eastAsia="Times New Roman" w:hAnsi="Times New Roman" w:cs="Times New Roman"/>
          <w:kern w:val="0"/>
          <w:sz w:val="24"/>
          <w:szCs w:val="24"/>
          <w:lang w:eastAsia="ja-JP"/>
          <w14:ligatures w14:val="none"/>
        </w:rPr>
      </w:pPr>
      <w:r w:rsidRPr="00DC677F">
        <w:rPr>
          <w:rFonts w:ascii="Times New Roman" w:eastAsia="Times New Roman" w:hAnsi="Times New Roman" w:cs="Times New Roman"/>
          <w:b/>
          <w:kern w:val="0"/>
          <w:sz w:val="24"/>
          <w:szCs w:val="24"/>
          <w:lang w:eastAsia="ja-JP"/>
          <w14:ligatures w14:val="none"/>
        </w:rPr>
        <w:t>WHEREAS,</w:t>
      </w:r>
      <w:r w:rsidRPr="00DC677F">
        <w:rPr>
          <w:rFonts w:ascii="Times New Roman" w:eastAsia="Times New Roman" w:hAnsi="Times New Roman" w:cs="Times New Roman"/>
          <w:kern w:val="0"/>
          <w:sz w:val="24"/>
          <w:szCs w:val="24"/>
          <w:lang w:eastAsia="ja-JP"/>
          <w14:ligatures w14:val="none"/>
        </w:rPr>
        <w:t xml:space="preserve"> </w:t>
      </w:r>
      <w:r w:rsidRPr="00DC677F">
        <w:rPr>
          <w:rFonts w:ascii="Times New Roman" w:eastAsia="Times New Roman" w:hAnsi="Times New Roman" w:cs="Times New Roman"/>
          <w:kern w:val="0"/>
          <w:sz w:val="24"/>
          <w:szCs w:val="24"/>
          <w14:ligatures w14:val="none"/>
        </w:rPr>
        <w:t xml:space="preserve">Fire Chief James Poland </w:t>
      </w:r>
      <w:r w:rsidRPr="00DC677F">
        <w:rPr>
          <w:rFonts w:ascii="Times New Roman" w:eastAsia="Times New Roman" w:hAnsi="Times New Roman" w:cs="Times New Roman"/>
          <w:kern w:val="0"/>
          <w:sz w:val="24"/>
          <w:szCs w:val="24"/>
          <w:lang w:eastAsia="ja-JP"/>
          <w14:ligatures w14:val="none"/>
        </w:rPr>
        <w:t>has requested an appointment of the candidate set forth herein be provisional and subject to certain terms and conditions pending the passing of the employment physicals and drug test.</w:t>
      </w:r>
    </w:p>
    <w:p w14:paraId="401F9D6C" w14:textId="77777777" w:rsidR="00DC677F" w:rsidRPr="00DC677F" w:rsidRDefault="00DC677F" w:rsidP="00DC677F">
      <w:pPr>
        <w:spacing w:after="0" w:line="360" w:lineRule="auto"/>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kern w:val="0"/>
          <w:sz w:val="24"/>
          <w:szCs w:val="24"/>
          <w14:ligatures w14:val="none"/>
        </w:rPr>
        <w:tab/>
      </w:r>
      <w:r w:rsidRPr="00DC677F">
        <w:rPr>
          <w:rFonts w:ascii="Times New Roman" w:eastAsia="Times New Roman" w:hAnsi="Times New Roman" w:cs="Times New Roman"/>
          <w:b/>
          <w:kern w:val="0"/>
          <w:sz w:val="24"/>
          <w:szCs w:val="24"/>
          <w14:ligatures w14:val="none"/>
        </w:rPr>
        <w:t>NOW, THEREFORE, BE IT RESOLVED</w:t>
      </w:r>
      <w:r w:rsidRPr="00DC677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Chelsie Wyatt be appointed as a part-time Emergency Medical Technician in the Township of Voorhees effective March 10, 2025.</w:t>
      </w:r>
    </w:p>
    <w:p w14:paraId="06CE6F5B" w14:textId="77777777" w:rsidR="00DC677F" w:rsidRDefault="00DC677F">
      <w:pPr>
        <w:rPr>
          <w:rFonts w:ascii="Times New Roman" w:eastAsia="Times New Roman" w:hAnsi="Times New Roman" w:cs="Times New Roman"/>
          <w:noProof/>
          <w:color w:val="000000"/>
          <w:kern w:val="0"/>
          <w14:ligatures w14:val="none"/>
        </w:rPr>
      </w:pPr>
    </w:p>
    <w:p w14:paraId="6EC0AFF4" w14:textId="77777777" w:rsidR="00DC677F" w:rsidRDefault="00DC677F">
      <w:pPr>
        <w:rPr>
          <w:rFonts w:ascii="Times New Roman" w:eastAsia="Times New Roman" w:hAnsi="Times New Roman" w:cs="Times New Roman"/>
          <w:noProof/>
          <w:color w:val="000000"/>
          <w:kern w:val="0"/>
          <w14:ligatures w14:val="none"/>
        </w:rPr>
      </w:pPr>
    </w:p>
    <w:p w14:paraId="1ECBAA10" w14:textId="77777777" w:rsidR="00DC677F" w:rsidRDefault="00DC677F">
      <w:pPr>
        <w:rPr>
          <w:rFonts w:ascii="Times New Roman" w:eastAsia="Times New Roman" w:hAnsi="Times New Roman" w:cs="Times New Roman"/>
          <w:noProof/>
          <w:color w:val="000000"/>
          <w:kern w:val="0"/>
          <w14:ligatures w14:val="none"/>
        </w:rPr>
      </w:pPr>
    </w:p>
    <w:p w14:paraId="10C8141F" w14:textId="77777777" w:rsidR="00DC677F" w:rsidRDefault="00DC677F">
      <w:pPr>
        <w:rPr>
          <w:rFonts w:ascii="Times New Roman" w:eastAsia="Times New Roman" w:hAnsi="Times New Roman" w:cs="Times New Roman"/>
          <w:noProof/>
          <w:color w:val="000000"/>
          <w:kern w:val="0"/>
          <w14:ligatures w14:val="none"/>
        </w:rPr>
      </w:pPr>
    </w:p>
    <w:p w14:paraId="56922B9A" w14:textId="77777777" w:rsidR="00DC677F" w:rsidRDefault="00DC677F">
      <w:pPr>
        <w:rPr>
          <w:rFonts w:ascii="Times New Roman" w:eastAsia="Times New Roman" w:hAnsi="Times New Roman" w:cs="Times New Roman"/>
          <w:noProof/>
          <w:color w:val="000000"/>
          <w:kern w:val="0"/>
          <w14:ligatures w14:val="none"/>
        </w:rPr>
      </w:pPr>
    </w:p>
    <w:p w14:paraId="46ABECE1" w14:textId="77777777" w:rsidR="00DC677F" w:rsidRDefault="00DC677F">
      <w:pPr>
        <w:rPr>
          <w:rFonts w:ascii="Times New Roman" w:eastAsia="Times New Roman" w:hAnsi="Times New Roman" w:cs="Times New Roman"/>
          <w:noProof/>
          <w:color w:val="000000"/>
          <w:kern w:val="0"/>
          <w14:ligatures w14:val="none"/>
        </w:rPr>
      </w:pPr>
    </w:p>
    <w:p w14:paraId="60481568" w14:textId="77777777" w:rsidR="00DC677F" w:rsidRDefault="00DC677F">
      <w:pPr>
        <w:rPr>
          <w:rFonts w:ascii="Times New Roman" w:eastAsia="Times New Roman" w:hAnsi="Times New Roman" w:cs="Times New Roman"/>
          <w:noProof/>
          <w:color w:val="000000"/>
          <w:kern w:val="0"/>
          <w14:ligatures w14:val="none"/>
        </w:rPr>
      </w:pPr>
    </w:p>
    <w:p w14:paraId="28573213" w14:textId="77777777" w:rsidR="00DC677F" w:rsidRDefault="00DC677F">
      <w:pPr>
        <w:rPr>
          <w:rFonts w:ascii="Times New Roman" w:eastAsia="Times New Roman" w:hAnsi="Times New Roman" w:cs="Times New Roman"/>
          <w:noProof/>
          <w:color w:val="000000"/>
          <w:kern w:val="0"/>
          <w14:ligatures w14:val="none"/>
        </w:rPr>
      </w:pPr>
    </w:p>
    <w:p w14:paraId="1FBDE490"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52F632B7"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A047E7B"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29751305"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B677498"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2665BCA"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6BDC2B72"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787BB729"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3D2E9EC0"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March 10, 2025, held in the Municipal Building, 2400 Voorhees Town Center, Voorhees, NJ  08043.</w:t>
      </w:r>
    </w:p>
    <w:p w14:paraId="408CF328"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7A592357"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48ADAA54"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____________________________</w:t>
      </w:r>
    </w:p>
    <w:p w14:paraId="496C3DBE"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Dee Ober, RMC</w:t>
      </w:r>
    </w:p>
    <w:p w14:paraId="58898B12"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Township Clerk</w:t>
      </w:r>
    </w:p>
    <w:p w14:paraId="2FA924B5" w14:textId="77777777" w:rsidR="00DC677F" w:rsidRDefault="00DC677F" w:rsidP="00DC677F">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626E0DCB" w14:textId="77777777" w:rsidR="00DC677F" w:rsidRDefault="00DC677F">
      <w:pPr>
        <w:rPr>
          <w:rFonts w:ascii="Times New Roman" w:eastAsia="Times New Roman" w:hAnsi="Times New Roman" w:cs="Times New Roman"/>
          <w:b/>
          <w:bCs/>
          <w:noProof/>
          <w:color w:val="000000"/>
          <w:kern w:val="0"/>
          <w:sz w:val="24"/>
          <w:szCs w:val="24"/>
          <w14:ligatures w14:val="none"/>
        </w:rPr>
      </w:pPr>
      <w:r w:rsidRPr="00DC677F">
        <w:rPr>
          <w:rFonts w:ascii="Times New Roman" w:eastAsia="Times New Roman" w:hAnsi="Times New Roman" w:cs="Times New Roman"/>
          <w:b/>
          <w:bCs/>
          <w:noProof/>
          <w:color w:val="000000"/>
          <w:kern w:val="0"/>
          <w:sz w:val="24"/>
          <w:szCs w:val="24"/>
          <w14:ligatures w14:val="none"/>
        </w:rPr>
        <w:lastRenderedPageBreak/>
        <w:t>RESOLUTION NO. 131-25</w:t>
      </w:r>
    </w:p>
    <w:p w14:paraId="230EBBAA"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67065593" w14:textId="77777777" w:rsidR="00DC677F" w:rsidRDefault="00DC677F" w:rsidP="00DC677F">
      <w:pPr>
        <w:spacing w:after="0" w:line="240" w:lineRule="auto"/>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 xml:space="preserve">APPOINTING BRANDON FORSTER TO THE POSITION OF </w:t>
      </w:r>
    </w:p>
    <w:p w14:paraId="220F3D1C" w14:textId="77777777" w:rsidR="00DC677F" w:rsidRDefault="00DC677F" w:rsidP="00DC677F">
      <w:pPr>
        <w:spacing w:after="0" w:line="240" w:lineRule="auto"/>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 xml:space="preserve">PART-TIME EMERGENCY MEDICAL TECHNICIAN IN THE </w:t>
      </w:r>
    </w:p>
    <w:p w14:paraId="098C644A" w14:textId="790DD0C6" w:rsidR="00DC677F" w:rsidRPr="00DC677F" w:rsidRDefault="00DC677F" w:rsidP="00DC677F">
      <w:pPr>
        <w:spacing w:after="0" w:line="240" w:lineRule="auto"/>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VOORHEES TOWNSHIP FIRE DEPARTMENT</w:t>
      </w:r>
    </w:p>
    <w:p w14:paraId="69F02FAA" w14:textId="77777777" w:rsidR="00DC677F" w:rsidRPr="00DC677F" w:rsidRDefault="00DC677F" w:rsidP="00DC677F">
      <w:pPr>
        <w:spacing w:after="0" w:line="360" w:lineRule="auto"/>
        <w:ind w:firstLine="720"/>
        <w:jc w:val="center"/>
        <w:rPr>
          <w:rFonts w:ascii="Times New Roman" w:eastAsia="Calibri" w:hAnsi="Times New Roman" w:cs="Times New Roman"/>
          <w:b/>
          <w:spacing w:val="-2"/>
          <w:kern w:val="0"/>
          <w:sz w:val="24"/>
          <w:szCs w:val="24"/>
          <w14:ligatures w14:val="none"/>
        </w:rPr>
      </w:pPr>
    </w:p>
    <w:p w14:paraId="4F46123C" w14:textId="3DA81458" w:rsidR="00DC677F" w:rsidRPr="00DC677F" w:rsidRDefault="00DC677F" w:rsidP="00DC677F">
      <w:pPr>
        <w:spacing w:after="0" w:line="36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there is a need to hire additional part-time Emergency Medical Technicians in the Township of Voorhees; and</w:t>
      </w:r>
    </w:p>
    <w:p w14:paraId="19C1FF91" w14:textId="43EFDE23" w:rsidR="00DC677F" w:rsidRPr="00DC677F" w:rsidRDefault="00DC677F" w:rsidP="00DC677F">
      <w:pPr>
        <w:spacing w:after="0" w:line="36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Brandon Forster possess</w:t>
      </w:r>
      <w:r>
        <w:rPr>
          <w:rFonts w:ascii="Times New Roman" w:eastAsia="Times New Roman" w:hAnsi="Times New Roman" w:cs="Times New Roman"/>
          <w:kern w:val="0"/>
          <w:sz w:val="24"/>
          <w:szCs w:val="24"/>
          <w14:ligatures w14:val="none"/>
        </w:rPr>
        <w:t>es</w:t>
      </w:r>
      <w:r w:rsidRPr="00DC677F">
        <w:rPr>
          <w:rFonts w:ascii="Times New Roman" w:eastAsia="Times New Roman" w:hAnsi="Times New Roman" w:cs="Times New Roman"/>
          <w:kern w:val="0"/>
          <w:sz w:val="24"/>
          <w:szCs w:val="24"/>
          <w14:ligatures w14:val="none"/>
        </w:rPr>
        <w:t xml:space="preserve"> the necessary qualifications and abilities to perform the duties of Emergency Medical Technician; and</w:t>
      </w:r>
    </w:p>
    <w:p w14:paraId="49261830" w14:textId="3A5A0AE7" w:rsidR="00DC677F" w:rsidRPr="00DC677F" w:rsidRDefault="00DC677F" w:rsidP="00DC677F">
      <w:pPr>
        <w:spacing w:after="0" w:line="360" w:lineRule="auto"/>
        <w:ind w:firstLine="720"/>
        <w:rPr>
          <w:rFonts w:ascii="Times New Roman" w:eastAsia="Times New Roman" w:hAnsi="Times New Roman" w:cs="Times New Roman"/>
          <w:kern w:val="0"/>
          <w:sz w:val="24"/>
          <w:szCs w:val="24"/>
          <w:lang w:eastAsia="ja-JP"/>
          <w14:ligatures w14:val="none"/>
        </w:rPr>
      </w:pPr>
      <w:r w:rsidRPr="00DC677F">
        <w:rPr>
          <w:rFonts w:ascii="Times New Roman" w:eastAsia="Times New Roman" w:hAnsi="Times New Roman" w:cs="Times New Roman"/>
          <w:b/>
          <w:kern w:val="0"/>
          <w:sz w:val="24"/>
          <w:szCs w:val="24"/>
          <w:lang w:eastAsia="ja-JP"/>
          <w14:ligatures w14:val="none"/>
        </w:rPr>
        <w:t>WHEREAS,</w:t>
      </w:r>
      <w:r w:rsidRPr="00DC677F">
        <w:rPr>
          <w:rFonts w:ascii="Times New Roman" w:eastAsia="Times New Roman" w:hAnsi="Times New Roman" w:cs="Times New Roman"/>
          <w:kern w:val="0"/>
          <w:sz w:val="24"/>
          <w:szCs w:val="24"/>
          <w:lang w:eastAsia="ja-JP"/>
          <w14:ligatures w14:val="none"/>
        </w:rPr>
        <w:t xml:space="preserve"> </w:t>
      </w:r>
      <w:r w:rsidRPr="00DC677F">
        <w:rPr>
          <w:rFonts w:ascii="Times New Roman" w:eastAsia="Times New Roman" w:hAnsi="Times New Roman" w:cs="Times New Roman"/>
          <w:kern w:val="0"/>
          <w:sz w:val="24"/>
          <w:szCs w:val="24"/>
          <w14:ligatures w14:val="none"/>
        </w:rPr>
        <w:t xml:space="preserve">Fire Chief James Poland </w:t>
      </w:r>
      <w:r w:rsidRPr="00DC677F">
        <w:rPr>
          <w:rFonts w:ascii="Times New Roman" w:eastAsia="Times New Roman" w:hAnsi="Times New Roman" w:cs="Times New Roman"/>
          <w:kern w:val="0"/>
          <w:sz w:val="24"/>
          <w:szCs w:val="24"/>
          <w:lang w:eastAsia="ja-JP"/>
          <w14:ligatures w14:val="none"/>
        </w:rPr>
        <w:t>has requested an appointment of the candidate set forth herein be provisional and subject to certain terms and conditions pending the passing of the employment physicals and drug test.</w:t>
      </w:r>
    </w:p>
    <w:p w14:paraId="557AD795" w14:textId="77777777" w:rsidR="00DC677F" w:rsidRPr="00DC677F" w:rsidRDefault="00DC677F" w:rsidP="00DC677F">
      <w:pPr>
        <w:spacing w:after="0" w:line="360" w:lineRule="auto"/>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kern w:val="0"/>
          <w:sz w:val="24"/>
          <w:szCs w:val="24"/>
          <w14:ligatures w14:val="none"/>
        </w:rPr>
        <w:tab/>
      </w:r>
      <w:r w:rsidRPr="00DC677F">
        <w:rPr>
          <w:rFonts w:ascii="Times New Roman" w:eastAsia="Times New Roman" w:hAnsi="Times New Roman" w:cs="Times New Roman"/>
          <w:b/>
          <w:kern w:val="0"/>
          <w:sz w:val="24"/>
          <w:szCs w:val="24"/>
          <w14:ligatures w14:val="none"/>
        </w:rPr>
        <w:t>NOW, THEREFORE, BE IT RESOLVED</w:t>
      </w:r>
      <w:r w:rsidRPr="00DC677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Brandon Forster be appointed as a part-time Emergency Medical Technician in the Township of Voorhees effective March 10, 2025.</w:t>
      </w:r>
    </w:p>
    <w:p w14:paraId="7BA8C1A0"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21F13FA5"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2ED6B266"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36C8865D"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7756F84F"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131AA883"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4B72E38B"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49BF7FCF"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1AF0B387"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1F240063"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32F8E3C"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12707D73"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0895C9A"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BA95FC5"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0BCBE256"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27B6A196"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2461AEA4"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March 10, 2025, held in the Municipal Building, 2400 Voorhees Town Center, Voorhees, NJ  08043.</w:t>
      </w:r>
    </w:p>
    <w:p w14:paraId="5275976E"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043F263D"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05AAAC62"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____________________________</w:t>
      </w:r>
    </w:p>
    <w:p w14:paraId="7FA3E43E"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Dee Ober, RMC</w:t>
      </w:r>
    </w:p>
    <w:p w14:paraId="4D782B03"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Township Clerk</w:t>
      </w:r>
    </w:p>
    <w:p w14:paraId="1617021C" w14:textId="77777777" w:rsidR="00DC677F" w:rsidRDefault="00DC677F" w:rsidP="00DC677F">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162E3243" w14:textId="77777777" w:rsidR="00DC677F" w:rsidRDefault="00DC677F" w:rsidP="000A342C">
      <w:pPr>
        <w:spacing w:after="0" w:line="240" w:lineRule="auto"/>
        <w:rPr>
          <w:rFonts w:ascii="Times New Roman" w:eastAsia="Times New Roman" w:hAnsi="Times New Roman" w:cs="Times New Roman"/>
          <w:b/>
          <w:bCs/>
          <w:noProof/>
          <w:color w:val="000000"/>
          <w:kern w:val="0"/>
          <w:sz w:val="24"/>
          <w:szCs w:val="24"/>
          <w14:ligatures w14:val="none"/>
        </w:rPr>
      </w:pPr>
      <w:r>
        <w:rPr>
          <w:rFonts w:ascii="Times New Roman" w:eastAsia="Times New Roman" w:hAnsi="Times New Roman" w:cs="Times New Roman"/>
          <w:b/>
          <w:bCs/>
          <w:noProof/>
          <w:color w:val="000000"/>
          <w:kern w:val="0"/>
          <w:sz w:val="24"/>
          <w:szCs w:val="24"/>
          <w14:ligatures w14:val="none"/>
        </w:rPr>
        <w:lastRenderedPageBreak/>
        <w:t>RESOLUTION NO. 132-25</w:t>
      </w:r>
    </w:p>
    <w:p w14:paraId="28BFAB2A" w14:textId="77777777" w:rsidR="00DC677F" w:rsidRDefault="00DC677F" w:rsidP="000A342C">
      <w:pPr>
        <w:spacing w:after="0" w:line="240" w:lineRule="auto"/>
        <w:rPr>
          <w:rFonts w:ascii="Times New Roman" w:eastAsia="Times New Roman" w:hAnsi="Times New Roman" w:cs="Times New Roman"/>
          <w:b/>
          <w:bCs/>
          <w:noProof/>
          <w:color w:val="000000"/>
          <w:kern w:val="0"/>
          <w:sz w:val="24"/>
          <w:szCs w:val="24"/>
          <w14:ligatures w14:val="none"/>
        </w:rPr>
      </w:pPr>
    </w:p>
    <w:p w14:paraId="0C3FF22B" w14:textId="7C100C83" w:rsidR="00DC677F" w:rsidRPr="00DC677F" w:rsidRDefault="000A342C" w:rsidP="00DC677F">
      <w:pPr>
        <w:keepNext/>
        <w:spacing w:after="0" w:line="240" w:lineRule="auto"/>
        <w:jc w:val="center"/>
        <w:outlineLvl w:val="2"/>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AUTHORIZING THE REAPPOINTMENT OF </w:t>
      </w:r>
      <w:r w:rsidR="00DC677F" w:rsidRPr="00DC677F">
        <w:rPr>
          <w:rFonts w:ascii="Times New Roman" w:eastAsia="Times New Roman" w:hAnsi="Times New Roman" w:cs="Times New Roman"/>
          <w:b/>
          <w:kern w:val="0"/>
          <w14:ligatures w14:val="none"/>
        </w:rPr>
        <w:t>SPECIAL OFFICERS</w:t>
      </w:r>
      <w:r>
        <w:rPr>
          <w:rFonts w:ascii="Times New Roman" w:eastAsia="Times New Roman" w:hAnsi="Times New Roman" w:cs="Times New Roman"/>
          <w:b/>
          <w:kern w:val="0"/>
          <w14:ligatures w14:val="none"/>
        </w:rPr>
        <w:t xml:space="preserve"> IN THE VOORHEES TOWNSHIP POLICE DEPARTMENT </w:t>
      </w:r>
    </w:p>
    <w:p w14:paraId="0C3A0296" w14:textId="77777777" w:rsidR="00DC677F" w:rsidRPr="00DC677F" w:rsidRDefault="00DC677F" w:rsidP="00DC677F">
      <w:pPr>
        <w:keepNext/>
        <w:spacing w:after="0" w:line="240" w:lineRule="auto"/>
        <w:outlineLvl w:val="2"/>
        <w:rPr>
          <w:rFonts w:ascii="Times New Roman" w:eastAsia="Times New Roman" w:hAnsi="Times New Roman" w:cs="Times New Roman"/>
          <w:kern w:val="0"/>
          <w14:ligatures w14:val="none"/>
        </w:rPr>
      </w:pPr>
    </w:p>
    <w:p w14:paraId="2881F95A" w14:textId="5B6719CB" w:rsidR="00DC677F" w:rsidRPr="00DC677F" w:rsidRDefault="00DC677F" w:rsidP="00DC677F">
      <w:pPr>
        <w:keepNext/>
        <w:spacing w:after="0" w:line="360" w:lineRule="auto"/>
        <w:outlineLvl w:val="2"/>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ab/>
      </w:r>
      <w:r w:rsidRPr="00DC677F">
        <w:rPr>
          <w:rFonts w:ascii="Times New Roman" w:eastAsia="Times New Roman" w:hAnsi="Times New Roman" w:cs="Times New Roman"/>
          <w:b/>
          <w:kern w:val="0"/>
          <w14:ligatures w14:val="none"/>
        </w:rPr>
        <w:t xml:space="preserve">NOW, THEREFORE, BE IT RESOLVED </w:t>
      </w:r>
      <w:r w:rsidRPr="00DC677F">
        <w:rPr>
          <w:rFonts w:ascii="Times New Roman" w:eastAsia="Times New Roman" w:hAnsi="Times New Roman" w:cs="Times New Roman"/>
          <w:kern w:val="0"/>
          <w14:ligatures w14:val="none"/>
        </w:rPr>
        <w:t xml:space="preserve">by the Mayor and Township Committee of the Township of Voorhees, County of Camden and State of New Jersey, that the following persons are hereby appointed as </w:t>
      </w:r>
      <w:r w:rsidRPr="00DC677F">
        <w:rPr>
          <w:rFonts w:ascii="Times New Roman" w:eastAsia="Times New Roman" w:hAnsi="Times New Roman" w:cs="Times New Roman"/>
          <w:b/>
          <w:kern w:val="0"/>
          <w14:ligatures w14:val="none"/>
        </w:rPr>
        <w:t>SPECIAL OFFICERS for the year 2025</w:t>
      </w:r>
      <w:r w:rsidR="000A342C">
        <w:rPr>
          <w:rFonts w:ascii="Times New Roman" w:eastAsia="Times New Roman" w:hAnsi="Times New Roman" w:cs="Times New Roman"/>
          <w:b/>
          <w:kern w:val="0"/>
          <w14:ligatures w14:val="none"/>
        </w:rPr>
        <w:t xml:space="preserve"> (2</w:t>
      </w:r>
      <w:r w:rsidR="000A342C" w:rsidRPr="000A342C">
        <w:rPr>
          <w:rFonts w:ascii="Times New Roman" w:eastAsia="Times New Roman" w:hAnsi="Times New Roman" w:cs="Times New Roman"/>
          <w:b/>
          <w:kern w:val="0"/>
          <w:vertAlign w:val="superscript"/>
          <w14:ligatures w14:val="none"/>
        </w:rPr>
        <w:t>ND</w:t>
      </w:r>
      <w:r w:rsidR="000A342C">
        <w:rPr>
          <w:rFonts w:ascii="Times New Roman" w:eastAsia="Times New Roman" w:hAnsi="Times New Roman" w:cs="Times New Roman"/>
          <w:b/>
          <w:kern w:val="0"/>
          <w14:ligatures w14:val="none"/>
        </w:rPr>
        <w:t xml:space="preserve"> quarter)</w:t>
      </w:r>
      <w:r w:rsidRPr="00DC677F">
        <w:rPr>
          <w:rFonts w:ascii="Times New Roman" w:eastAsia="Times New Roman" w:hAnsi="Times New Roman" w:cs="Times New Roman"/>
          <w:b/>
          <w:kern w:val="0"/>
          <w14:ligatures w14:val="none"/>
        </w:rPr>
        <w:t xml:space="preserve"> </w:t>
      </w:r>
      <w:r w:rsidRPr="00DC677F">
        <w:rPr>
          <w:rFonts w:ascii="Times New Roman" w:eastAsia="Times New Roman" w:hAnsi="Times New Roman" w:cs="Times New Roman"/>
          <w:kern w:val="0"/>
          <w14:ligatures w14:val="none"/>
        </w:rPr>
        <w:t xml:space="preserve">specifically as listed below:  </w:t>
      </w:r>
    </w:p>
    <w:p w14:paraId="1D47C8C4" w14:textId="77777777" w:rsidR="00DC677F" w:rsidRPr="00DC677F" w:rsidRDefault="00DC677F" w:rsidP="00DC677F">
      <w:pPr>
        <w:keepNext/>
        <w:spacing w:after="0" w:line="240" w:lineRule="auto"/>
        <w:rPr>
          <w:rFonts w:ascii="Times New Roman" w:eastAsia="Times New Roman" w:hAnsi="Times New Roman" w:cs="Times New Roman"/>
          <w:b/>
          <w:bCs/>
          <w:kern w:val="0"/>
          <w14:ligatures w14:val="none"/>
        </w:rPr>
      </w:pPr>
    </w:p>
    <w:p w14:paraId="65EDBD39" w14:textId="77777777" w:rsidR="00DC677F" w:rsidRPr="00DC677F" w:rsidRDefault="00DC677F" w:rsidP="00DC677F">
      <w:pPr>
        <w:keepNext/>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b/>
          <w:bCs/>
          <w:kern w:val="0"/>
          <w14:ligatures w14:val="none"/>
        </w:rPr>
        <w:t>CROSSING GUARDS</w:t>
      </w:r>
    </w:p>
    <w:p w14:paraId="6C81327C" w14:textId="77777777" w:rsidR="00DC677F" w:rsidRPr="00DC677F" w:rsidRDefault="00DC677F" w:rsidP="00DC677F">
      <w:pPr>
        <w:numPr>
          <w:ilvl w:val="0"/>
          <w:numId w:val="7"/>
        </w:num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 </w:t>
      </w:r>
      <w:r w:rsidRPr="00DC677F">
        <w:rPr>
          <w:rFonts w:ascii="Times New Roman" w:eastAsia="Times New Roman" w:hAnsi="Times New Roman" w:cs="Times New Roman"/>
          <w:kern w:val="0"/>
          <w14:ligatures w14:val="none"/>
        </w:rPr>
        <w:tab/>
        <w:t xml:space="preserve">KATHLEEN PEASE  </w:t>
      </w:r>
    </w:p>
    <w:p w14:paraId="337AA5C6" w14:textId="77777777" w:rsidR="00DC677F" w:rsidRPr="00DC677F" w:rsidRDefault="00DC677F" w:rsidP="00DC677F">
      <w:pPr>
        <w:numPr>
          <w:ilvl w:val="0"/>
          <w:numId w:val="7"/>
        </w:numPr>
        <w:tabs>
          <w:tab w:val="left" w:pos="1080"/>
        </w:tabs>
        <w:spacing w:after="0" w:line="240" w:lineRule="auto"/>
        <w:ind w:left="720" w:firstLine="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 </w:t>
      </w:r>
      <w:r w:rsidRPr="00DC677F">
        <w:rPr>
          <w:rFonts w:ascii="Times New Roman" w:eastAsia="Times New Roman" w:hAnsi="Times New Roman" w:cs="Times New Roman"/>
          <w:kern w:val="0"/>
          <w14:ligatures w14:val="none"/>
        </w:rPr>
        <w:tab/>
        <w:t xml:space="preserve">THERESA LIEG     </w:t>
      </w:r>
    </w:p>
    <w:p w14:paraId="033677F9" w14:textId="77777777" w:rsidR="00DC677F" w:rsidRPr="00DC677F" w:rsidRDefault="00DC677F" w:rsidP="00DC677F">
      <w:pPr>
        <w:numPr>
          <w:ilvl w:val="0"/>
          <w:numId w:val="7"/>
        </w:num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ab/>
        <w:t>MICHELE HILEMAN</w:t>
      </w:r>
    </w:p>
    <w:p w14:paraId="5BA5332B" w14:textId="77777777" w:rsidR="00DC677F" w:rsidRPr="00DC677F" w:rsidRDefault="00DC677F" w:rsidP="00DC677F">
      <w:pPr>
        <w:numPr>
          <w:ilvl w:val="0"/>
          <w:numId w:val="7"/>
        </w:num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ab/>
        <w:t>VIOLET CORBAN</w:t>
      </w:r>
    </w:p>
    <w:p w14:paraId="6BA8DCCD"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5.    </w:t>
      </w:r>
      <w:r w:rsidRPr="00DC677F">
        <w:rPr>
          <w:rFonts w:ascii="Times New Roman" w:eastAsia="Times New Roman" w:hAnsi="Times New Roman" w:cs="Times New Roman"/>
          <w:kern w:val="0"/>
          <w14:ligatures w14:val="none"/>
        </w:rPr>
        <w:tab/>
        <w:t>MARGARET LITTLE</w:t>
      </w:r>
    </w:p>
    <w:p w14:paraId="482B8FB2"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6.    </w:t>
      </w:r>
      <w:r w:rsidRPr="00DC677F">
        <w:rPr>
          <w:rFonts w:ascii="Times New Roman" w:eastAsia="Times New Roman" w:hAnsi="Times New Roman" w:cs="Times New Roman"/>
          <w:kern w:val="0"/>
          <w14:ligatures w14:val="none"/>
        </w:rPr>
        <w:tab/>
        <w:t>MARIA MENDEZ</w:t>
      </w:r>
    </w:p>
    <w:p w14:paraId="4A3476CE"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7.  </w:t>
      </w:r>
      <w:r w:rsidRPr="00DC677F">
        <w:rPr>
          <w:rFonts w:ascii="Times New Roman" w:eastAsia="Times New Roman" w:hAnsi="Times New Roman" w:cs="Times New Roman"/>
          <w:kern w:val="0"/>
          <w14:ligatures w14:val="none"/>
        </w:rPr>
        <w:tab/>
        <w:t>WALT DUZENSKI</w:t>
      </w:r>
    </w:p>
    <w:p w14:paraId="59BEA031"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8. </w:t>
      </w:r>
      <w:r w:rsidRPr="00DC677F">
        <w:rPr>
          <w:rFonts w:ascii="Times New Roman" w:eastAsia="Times New Roman" w:hAnsi="Times New Roman" w:cs="Times New Roman"/>
          <w:kern w:val="0"/>
          <w14:ligatures w14:val="none"/>
        </w:rPr>
        <w:tab/>
        <w:t xml:space="preserve">NOLAN NAPHYS </w:t>
      </w:r>
      <w:r w:rsidRPr="00DC677F">
        <w:rPr>
          <w:rFonts w:ascii="Times New Roman" w:eastAsia="Times New Roman" w:hAnsi="Times New Roman" w:cs="Times New Roman"/>
          <w:kern w:val="0"/>
          <w14:ligatures w14:val="none"/>
        </w:rPr>
        <w:tab/>
      </w:r>
    </w:p>
    <w:p w14:paraId="01144C19"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9.</w:t>
      </w:r>
      <w:r w:rsidRPr="00DC677F">
        <w:rPr>
          <w:rFonts w:ascii="Times New Roman" w:eastAsia="Times New Roman" w:hAnsi="Times New Roman" w:cs="Times New Roman"/>
          <w:kern w:val="0"/>
          <w14:ligatures w14:val="none"/>
        </w:rPr>
        <w:tab/>
        <w:t>SELINA KANOWITZ </w:t>
      </w:r>
    </w:p>
    <w:p w14:paraId="02B81BD3" w14:textId="77777777" w:rsidR="00DC677F" w:rsidRPr="00DC677F" w:rsidRDefault="00DC677F" w:rsidP="00DC677F">
      <w:p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b/>
          <w:bCs/>
          <w:kern w:val="0"/>
          <w14:ligatures w14:val="none"/>
        </w:rPr>
        <w:t xml:space="preserve">      </w:t>
      </w:r>
      <w:r w:rsidRPr="00DC677F">
        <w:rPr>
          <w:rFonts w:ascii="Times New Roman" w:eastAsia="Times New Roman" w:hAnsi="Times New Roman" w:cs="Times New Roman"/>
          <w:kern w:val="0"/>
          <w14:ligatures w14:val="none"/>
        </w:rPr>
        <w:t xml:space="preserve">          </w:t>
      </w:r>
    </w:p>
    <w:p w14:paraId="6C101EBB" w14:textId="77777777" w:rsidR="00DC677F" w:rsidRPr="00DC677F" w:rsidRDefault="00DC677F" w:rsidP="00DC677F">
      <w:p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b/>
          <w:bCs/>
          <w:kern w:val="0"/>
          <w14:ligatures w14:val="none"/>
        </w:rPr>
        <w:t>SUBSTITUTE CROSSING GUARDS</w:t>
      </w:r>
    </w:p>
    <w:p w14:paraId="4177D04C"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1. </w:t>
      </w:r>
      <w:r w:rsidRPr="00DC677F">
        <w:rPr>
          <w:rFonts w:ascii="Times New Roman" w:eastAsia="Times New Roman" w:hAnsi="Times New Roman" w:cs="Times New Roman"/>
          <w:kern w:val="0"/>
          <w14:ligatures w14:val="none"/>
        </w:rPr>
        <w:tab/>
        <w:t xml:space="preserve">CAROL DWIER  </w:t>
      </w:r>
      <w:r w:rsidRPr="00DC677F">
        <w:rPr>
          <w:rFonts w:ascii="Times New Roman" w:eastAsia="Times New Roman" w:hAnsi="Times New Roman" w:cs="Times New Roman"/>
          <w:kern w:val="0"/>
          <w14:ligatures w14:val="none"/>
        </w:rPr>
        <w:tab/>
      </w:r>
    </w:p>
    <w:p w14:paraId="2C7ED58B"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2. </w:t>
      </w:r>
      <w:r w:rsidRPr="00DC677F">
        <w:rPr>
          <w:rFonts w:ascii="Times New Roman" w:eastAsia="Times New Roman" w:hAnsi="Times New Roman" w:cs="Times New Roman"/>
          <w:kern w:val="0"/>
          <w14:ligatures w14:val="none"/>
        </w:rPr>
        <w:tab/>
        <w:t>OPEN</w:t>
      </w:r>
      <w:r w:rsidRPr="00DC677F">
        <w:rPr>
          <w:rFonts w:ascii="Times New Roman" w:eastAsia="Times New Roman" w:hAnsi="Times New Roman" w:cs="Times New Roman"/>
          <w:kern w:val="0"/>
          <w14:ligatures w14:val="none"/>
        </w:rPr>
        <w:tab/>
      </w:r>
    </w:p>
    <w:p w14:paraId="18D2F87C"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3. </w:t>
      </w:r>
      <w:r w:rsidRPr="00DC677F">
        <w:rPr>
          <w:rFonts w:ascii="Times New Roman" w:eastAsia="Times New Roman" w:hAnsi="Times New Roman" w:cs="Times New Roman"/>
          <w:kern w:val="0"/>
          <w14:ligatures w14:val="none"/>
        </w:rPr>
        <w:tab/>
        <w:t>OPEN</w:t>
      </w:r>
    </w:p>
    <w:p w14:paraId="70936F5B" w14:textId="77777777" w:rsidR="00DC677F" w:rsidRPr="00DC677F" w:rsidRDefault="00DC677F" w:rsidP="00DC677F">
      <w:pPr>
        <w:spacing w:after="0" w:line="240" w:lineRule="auto"/>
        <w:rPr>
          <w:rFonts w:ascii="Times New Roman" w:eastAsia="Times New Roman" w:hAnsi="Times New Roman" w:cs="Times New Roman"/>
          <w:b/>
          <w:bCs/>
          <w:kern w:val="0"/>
          <w14:ligatures w14:val="none"/>
        </w:rPr>
      </w:pPr>
    </w:p>
    <w:p w14:paraId="6323ECBE" w14:textId="77777777" w:rsidR="00DC677F" w:rsidRPr="00DC677F" w:rsidRDefault="00DC677F" w:rsidP="00DC677F">
      <w:pPr>
        <w:spacing w:after="0" w:line="240" w:lineRule="auto"/>
        <w:rPr>
          <w:rFonts w:ascii="Times New Roman" w:eastAsia="Times New Roman" w:hAnsi="Times New Roman" w:cs="Times New Roman"/>
          <w:b/>
          <w:bCs/>
          <w:kern w:val="0"/>
          <w14:ligatures w14:val="none"/>
        </w:rPr>
      </w:pPr>
      <w:r w:rsidRPr="00DC677F">
        <w:rPr>
          <w:rFonts w:ascii="Times New Roman" w:eastAsia="Times New Roman" w:hAnsi="Times New Roman" w:cs="Times New Roman"/>
          <w:b/>
          <w:bCs/>
          <w:kern w:val="0"/>
          <w14:ligatures w14:val="none"/>
        </w:rPr>
        <w:t>CLASS I OFFICERS</w:t>
      </w:r>
    </w:p>
    <w:p w14:paraId="743E2A6F"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1.  </w:t>
      </w:r>
      <w:r w:rsidRPr="00DC677F">
        <w:rPr>
          <w:rFonts w:ascii="Times New Roman" w:eastAsia="Times New Roman" w:hAnsi="Times New Roman" w:cs="Times New Roman"/>
          <w:kern w:val="0"/>
          <w14:ligatures w14:val="none"/>
        </w:rPr>
        <w:tab/>
        <w:t xml:space="preserve">OPEN </w:t>
      </w:r>
    </w:p>
    <w:p w14:paraId="0FEED65E"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2.  </w:t>
      </w:r>
      <w:r w:rsidRPr="00DC677F">
        <w:rPr>
          <w:rFonts w:ascii="Times New Roman" w:eastAsia="Times New Roman" w:hAnsi="Times New Roman" w:cs="Times New Roman"/>
          <w:kern w:val="0"/>
          <w14:ligatures w14:val="none"/>
        </w:rPr>
        <w:tab/>
        <w:t>OPEN</w:t>
      </w:r>
    </w:p>
    <w:p w14:paraId="58A2994E"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3</w:t>
      </w:r>
      <w:r w:rsidRPr="00DC677F">
        <w:rPr>
          <w:rFonts w:ascii="Times New Roman" w:eastAsia="Times New Roman" w:hAnsi="Times New Roman" w:cs="Times New Roman"/>
          <w:b/>
          <w:kern w:val="0"/>
          <w14:ligatures w14:val="none"/>
        </w:rPr>
        <w:t>. </w:t>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kern w:val="0"/>
          <w14:ligatures w14:val="none"/>
        </w:rPr>
        <w:t>OPEN</w:t>
      </w:r>
    </w:p>
    <w:p w14:paraId="70E03846" w14:textId="77777777" w:rsidR="00DC677F" w:rsidRPr="00DC677F" w:rsidRDefault="00DC677F" w:rsidP="00DC677F">
      <w:pPr>
        <w:spacing w:after="0" w:line="240" w:lineRule="auto"/>
        <w:rPr>
          <w:rFonts w:ascii="Times New Roman" w:eastAsia="Times New Roman" w:hAnsi="Times New Roman" w:cs="Times New Roman"/>
          <w:b/>
          <w:bCs/>
          <w:kern w:val="0"/>
          <w14:ligatures w14:val="none"/>
        </w:rPr>
      </w:pPr>
    </w:p>
    <w:p w14:paraId="64DBC7B2" w14:textId="77777777" w:rsidR="00DC677F" w:rsidRPr="00DC677F" w:rsidRDefault="00DC677F" w:rsidP="00DC677F">
      <w:pPr>
        <w:spacing w:after="0" w:line="240" w:lineRule="auto"/>
        <w:rPr>
          <w:rFonts w:ascii="Times New Roman" w:eastAsia="Times New Roman" w:hAnsi="Times New Roman" w:cs="Times New Roman"/>
          <w:b/>
          <w:bCs/>
          <w:kern w:val="0"/>
          <w14:ligatures w14:val="none"/>
        </w:rPr>
      </w:pPr>
      <w:r w:rsidRPr="00DC677F">
        <w:rPr>
          <w:rFonts w:ascii="Times New Roman" w:eastAsia="Times New Roman" w:hAnsi="Times New Roman" w:cs="Times New Roman"/>
          <w:b/>
          <w:bCs/>
          <w:kern w:val="0"/>
          <w14:ligatures w14:val="none"/>
        </w:rPr>
        <w:t>CLASS II OFFICERS</w:t>
      </w:r>
    </w:p>
    <w:p w14:paraId="5E88D1A7" w14:textId="75E5F48B" w:rsidR="00DC677F" w:rsidRPr="00DC677F" w:rsidRDefault="00DC677F" w:rsidP="00DC677F">
      <w:pPr>
        <w:numPr>
          <w:ilvl w:val="0"/>
          <w:numId w:val="8"/>
        </w:numPr>
        <w:spacing w:after="0" w:line="240" w:lineRule="auto"/>
        <w:contextualSpacing/>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   </w:t>
      </w:r>
      <w:r w:rsidRPr="00DC677F">
        <w:rPr>
          <w:rFonts w:ascii="Times New Roman" w:eastAsia="Times New Roman" w:hAnsi="Times New Roman" w:cs="Times New Roman"/>
          <w:kern w:val="0"/>
          <w14:ligatures w14:val="none"/>
        </w:rPr>
        <w:tab/>
      </w:r>
      <w:r w:rsidR="000A342C">
        <w:rPr>
          <w:rFonts w:ascii="Times New Roman" w:eastAsia="Times New Roman" w:hAnsi="Times New Roman" w:cs="Times New Roman"/>
          <w:kern w:val="0"/>
          <w14:ligatures w14:val="none"/>
        </w:rPr>
        <w:t>MICHAEL SCARDINO</w:t>
      </w:r>
      <w:r w:rsidRPr="00DC677F">
        <w:rPr>
          <w:rFonts w:ascii="Times New Roman" w:eastAsia="Times New Roman" w:hAnsi="Times New Roman" w:cs="Times New Roman"/>
          <w:kern w:val="0"/>
          <w14:ligatures w14:val="none"/>
        </w:rPr>
        <w:t xml:space="preserve"> </w:t>
      </w:r>
    </w:p>
    <w:p w14:paraId="41DFD347"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kern w:val="0"/>
          <w14:ligatures w14:val="none"/>
        </w:rPr>
        <w:t xml:space="preserve">    </w:t>
      </w:r>
      <w:r w:rsidRPr="00DC677F">
        <w:rPr>
          <w:rFonts w:ascii="Times New Roman" w:eastAsia="Times New Roman" w:hAnsi="Times New Roman" w:cs="Times New Roman"/>
          <w:kern w:val="0"/>
          <w14:ligatures w14:val="none"/>
        </w:rPr>
        <w:tab/>
      </w:r>
      <w:r w:rsidRPr="00DC677F">
        <w:rPr>
          <w:rFonts w:ascii="Times New Roman" w:eastAsia="Times New Roman" w:hAnsi="Times New Roman" w:cs="Times New Roman"/>
          <w:color w:val="000000"/>
          <w:kern w:val="0"/>
          <w14:ligatures w14:val="none"/>
        </w:rPr>
        <w:t>ORLANDO PEREZ</w:t>
      </w:r>
    </w:p>
    <w:p w14:paraId="42B91BF1"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JOHN BULLOCK</w:t>
      </w:r>
    </w:p>
    <w:p w14:paraId="5271BB86"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ANTHONY BRICKLEY</w:t>
      </w:r>
    </w:p>
    <w:p w14:paraId="7033EEC0"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CHARLES FOWLER</w:t>
      </w:r>
    </w:p>
    <w:p w14:paraId="135B2B3F"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ROBERT SCAPICCHIO</w:t>
      </w:r>
    </w:p>
    <w:p w14:paraId="2B96CE27"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CHRISTOPHER TOMASCO</w:t>
      </w:r>
    </w:p>
    <w:p w14:paraId="536F85D5" w14:textId="77777777" w:rsidR="00DC677F" w:rsidRPr="00DC677F" w:rsidRDefault="00DC677F" w:rsidP="00DC677F">
      <w:pPr>
        <w:spacing w:after="0" w:line="240" w:lineRule="auto"/>
        <w:rPr>
          <w:rFonts w:ascii="Calibri" w:eastAsia="Times New Roman" w:hAnsi="Calibri" w:cs="Times New Roman"/>
          <w:color w:val="000000"/>
          <w:kern w:val="0"/>
          <w14:ligatures w14:val="none"/>
        </w:rPr>
      </w:pPr>
    </w:p>
    <w:p w14:paraId="786E2A25" w14:textId="77777777" w:rsidR="00DC677F" w:rsidRPr="00DC677F" w:rsidRDefault="00DC677F" w:rsidP="00DC677F">
      <w:pPr>
        <w:spacing w:after="0" w:line="240" w:lineRule="auto"/>
        <w:rPr>
          <w:rFonts w:ascii="Times New Roman" w:eastAsia="Times New Roman" w:hAnsi="Times New Roman" w:cs="Times New Roman"/>
          <w:b/>
          <w:bCs/>
          <w:color w:val="000000"/>
          <w:kern w:val="0"/>
          <w14:ligatures w14:val="none"/>
        </w:rPr>
      </w:pPr>
      <w:r w:rsidRPr="00DC677F">
        <w:rPr>
          <w:rFonts w:ascii="Times New Roman" w:eastAsia="Times New Roman" w:hAnsi="Times New Roman" w:cs="Times New Roman"/>
          <w:b/>
          <w:bCs/>
          <w:color w:val="000000"/>
          <w:kern w:val="0"/>
          <w14:ligatures w14:val="none"/>
        </w:rPr>
        <w:t>CLASS III OFFICERS</w:t>
      </w:r>
    </w:p>
    <w:p w14:paraId="3553D19E"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RICHARD WATSON</w:t>
      </w:r>
    </w:p>
    <w:p w14:paraId="6B9D5DC2"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CLEM FUSCELLARO</w:t>
      </w:r>
    </w:p>
    <w:p w14:paraId="0F22C0A2"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JAMES JURSKI</w:t>
      </w:r>
    </w:p>
    <w:p w14:paraId="4344C2B8"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DENNIS OBER</w:t>
      </w:r>
    </w:p>
    <w:p w14:paraId="4BD53095" w14:textId="66813FD7" w:rsidR="00DC677F" w:rsidRPr="00DC677F" w:rsidRDefault="00DC677F" w:rsidP="005415B5">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RANDY FREILING</w:t>
      </w:r>
    </w:p>
    <w:p w14:paraId="4CB595F3"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ROBERT BRUNGES</w:t>
      </w:r>
    </w:p>
    <w:p w14:paraId="6D46729A" w14:textId="77777777" w:rsidR="00DC677F" w:rsidRPr="00DC677F" w:rsidRDefault="00DC677F" w:rsidP="00DC677F">
      <w:pPr>
        <w:numPr>
          <w:ilvl w:val="0"/>
          <w:numId w:val="9"/>
        </w:numPr>
        <w:spacing w:after="0" w:line="240" w:lineRule="auto"/>
        <w:ind w:left="720" w:firstLine="0"/>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KENNETH BALMER</w:t>
      </w:r>
    </w:p>
    <w:p w14:paraId="2D061C61" w14:textId="77777777" w:rsidR="000A342C" w:rsidRDefault="000A342C" w:rsidP="000A342C">
      <w:pPr>
        <w:spacing w:after="0" w:line="240" w:lineRule="auto"/>
        <w:rPr>
          <w:rFonts w:ascii="Times New Roman" w:eastAsia="Times New Roman" w:hAnsi="Times New Roman" w:cs="Times New Roman"/>
          <w:b/>
          <w:bCs/>
          <w:noProof/>
          <w:color w:val="000000"/>
          <w:kern w:val="0"/>
          <w:sz w:val="24"/>
          <w:szCs w:val="24"/>
          <w14:ligatures w14:val="none"/>
        </w:rPr>
      </w:pPr>
    </w:p>
    <w:p w14:paraId="3F787398" w14:textId="77777777" w:rsidR="000A342C" w:rsidRDefault="000A342C" w:rsidP="000A342C">
      <w:pPr>
        <w:spacing w:after="0" w:line="240" w:lineRule="auto"/>
        <w:rPr>
          <w:rFonts w:ascii="Times New Roman" w:eastAsia="Calibri" w:hAnsi="Times New Roman" w:cs="Times New Roman"/>
          <w:kern w:val="0"/>
          <w14:ligatures w14:val="none"/>
        </w:rPr>
      </w:pPr>
    </w:p>
    <w:p w14:paraId="30B23FC9" w14:textId="77777777" w:rsidR="008C52C8"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0A48A252" w14:textId="77777777" w:rsidR="008C52C8" w:rsidRPr="00675763" w:rsidRDefault="008C52C8" w:rsidP="008C52C8">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4145D292"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MARCH</w:t>
      </w:r>
      <w:r>
        <w:rPr>
          <w:rFonts w:ascii="Times New Roman" w:eastAsia="Calibri" w:hAnsi="Times New Roman" w:cs="Times New Roman"/>
          <w:kern w:val="0"/>
          <w14:ligatures w14:val="none"/>
        </w:rPr>
        <w:t xml:space="preserve">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EABF422" w14:textId="77777777" w:rsidR="008C52C8" w:rsidRPr="00675763" w:rsidRDefault="008C52C8" w:rsidP="008C52C8">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MS. NOCITO</w:t>
      </w:r>
    </w:p>
    <w:p w14:paraId="15C18A48"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CE29C09" w14:textId="77777777" w:rsidR="008C52C8" w:rsidRPr="00675763" w:rsidRDefault="008C52C8" w:rsidP="008C52C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85011D9" w14:textId="77777777" w:rsidR="000A342C" w:rsidRPr="000A342C" w:rsidRDefault="000A342C" w:rsidP="000A342C">
      <w:pPr>
        <w:spacing w:after="0" w:line="240" w:lineRule="auto"/>
        <w:rPr>
          <w:rFonts w:ascii="Times New Roman" w:eastAsia="Calibri" w:hAnsi="Times New Roman" w:cs="Times New Roman"/>
          <w:kern w:val="0"/>
          <w14:ligatures w14:val="none"/>
        </w:rPr>
      </w:pPr>
    </w:p>
    <w:p w14:paraId="6D59891F" w14:textId="77777777" w:rsidR="000A342C" w:rsidRPr="000A342C" w:rsidRDefault="000A342C" w:rsidP="000A342C">
      <w:pPr>
        <w:spacing w:after="0" w:line="240" w:lineRule="auto"/>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March 10, 2025, held in the Municipal Building, 2400 Voorhees Town Center, Voorhees, NJ  08043.</w:t>
      </w:r>
    </w:p>
    <w:p w14:paraId="3B0CCDD6" w14:textId="77777777" w:rsidR="000A342C" w:rsidRPr="000A342C" w:rsidRDefault="000A342C" w:rsidP="000A342C">
      <w:pPr>
        <w:spacing w:after="0" w:line="240" w:lineRule="auto"/>
        <w:rPr>
          <w:rFonts w:ascii="Times New Roman" w:eastAsia="Calibri" w:hAnsi="Times New Roman" w:cs="Times New Roman"/>
          <w:kern w:val="0"/>
          <w14:ligatures w14:val="none"/>
        </w:rPr>
      </w:pPr>
    </w:p>
    <w:p w14:paraId="75417117" w14:textId="77777777" w:rsidR="000A342C" w:rsidRPr="000A342C" w:rsidRDefault="000A342C" w:rsidP="000A342C">
      <w:pPr>
        <w:spacing w:after="0" w:line="240" w:lineRule="auto"/>
        <w:ind w:left="5040"/>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 xml:space="preserve">     ____________________________</w:t>
      </w:r>
    </w:p>
    <w:p w14:paraId="6A9C8433" w14:textId="77777777" w:rsidR="000A342C" w:rsidRPr="000A342C" w:rsidRDefault="000A342C" w:rsidP="000A342C">
      <w:pPr>
        <w:spacing w:after="0" w:line="240" w:lineRule="auto"/>
        <w:ind w:left="5040"/>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 xml:space="preserve">      Dee Ober, RMC</w:t>
      </w:r>
    </w:p>
    <w:p w14:paraId="11889AAE" w14:textId="77777777" w:rsidR="000A342C" w:rsidRPr="000A342C" w:rsidRDefault="000A342C" w:rsidP="000A342C">
      <w:pPr>
        <w:spacing w:after="0" w:line="240" w:lineRule="auto"/>
        <w:ind w:left="5040"/>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 xml:space="preserve">      Township Clerk</w:t>
      </w:r>
    </w:p>
    <w:p w14:paraId="5C33FE22" w14:textId="77777777" w:rsidR="00FB57BF" w:rsidRPr="0012150D" w:rsidRDefault="00FB57BF" w:rsidP="00FB57BF">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51A94095" w14:textId="77777777" w:rsidR="00FB57BF" w:rsidRPr="0012150D" w:rsidRDefault="00FB57BF" w:rsidP="00FB57BF">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FEBRUARY 24, 2025</w:t>
      </w:r>
      <w:r w:rsidRPr="0012150D">
        <w:rPr>
          <w:rFonts w:ascii="Times New Roman" w:eastAsia="Calibri" w:hAnsi="Times New Roman" w:cs="Times New Roman"/>
          <w:b/>
          <w:kern w:val="0"/>
        </w:rPr>
        <w:t xml:space="preserve"> </w:t>
      </w:r>
    </w:p>
    <w:p w14:paraId="651F72FC" w14:textId="77777777" w:rsidR="00FB57BF" w:rsidRPr="0012150D" w:rsidRDefault="00FB57BF" w:rsidP="00FB57BF">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028B2C1B" w14:textId="77777777" w:rsidR="00FB57BF" w:rsidRPr="0012150D" w:rsidRDefault="00FB57BF" w:rsidP="00FB57BF">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3027B345"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b/>
          <w:kern w:val="0"/>
        </w:rPr>
      </w:pPr>
    </w:p>
    <w:p w14:paraId="7E151F07"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0B5452E5"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r>
        <w:rPr>
          <w:rFonts w:ascii="Times New Roman" w:eastAsia="Calibri" w:hAnsi="Times New Roman" w:cs="Times New Roman"/>
          <w:kern w:val="0"/>
        </w:rPr>
        <w:t>- Absent</w:t>
      </w:r>
    </w:p>
    <w:p w14:paraId="3CFCDEB4"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Pr>
          <w:rFonts w:ascii="Times New Roman" w:eastAsia="Calibri" w:hAnsi="Times New Roman" w:cs="Times New Roman"/>
          <w:kern w:val="0"/>
        </w:rPr>
        <w:t>- Present</w:t>
      </w:r>
    </w:p>
    <w:p w14:paraId="4BF86C1E"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145894BE"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w:t>
      </w:r>
      <w:r w:rsidRPr="0012150D">
        <w:rPr>
          <w:rFonts w:ascii="Times New Roman" w:eastAsia="Calibri" w:hAnsi="Times New Roman" w:cs="Times New Roman"/>
          <w:kern w:val="0"/>
        </w:rPr>
        <w:t xml:space="preserve"> </w:t>
      </w:r>
      <w:r>
        <w:rPr>
          <w:rFonts w:ascii="Times New Roman" w:eastAsia="Calibri" w:hAnsi="Times New Roman" w:cs="Times New Roman"/>
          <w:kern w:val="0"/>
        </w:rPr>
        <w:t>Present</w:t>
      </w:r>
    </w:p>
    <w:p w14:paraId="254EE855"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5F33DE44"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p>
    <w:p w14:paraId="63E2CB4A"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0E9DC800"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560E73FA"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p>
    <w:p w14:paraId="03841EB5" w14:textId="77777777" w:rsidR="00FB57BF" w:rsidRPr="0012150D" w:rsidRDefault="00FB57BF" w:rsidP="00FB57BF">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7E9AB3E8" w14:textId="77777777" w:rsidR="00FB57BF" w:rsidRPr="001D5478" w:rsidRDefault="00FB57BF" w:rsidP="00FB57BF">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0FF4C74A" w14:textId="77777777" w:rsidR="00FB57BF" w:rsidRDefault="00FB57BF" w:rsidP="00FB57BF">
      <w:pPr>
        <w:tabs>
          <w:tab w:val="left" w:pos="90"/>
        </w:tabs>
        <w:spacing w:after="0" w:line="240" w:lineRule="auto"/>
        <w:rPr>
          <w:rFonts w:ascii="Times New Roman" w:eastAsia="Calibri" w:hAnsi="Times New Roman" w:cs="Times New Roman"/>
          <w:kern w:val="0"/>
        </w:rPr>
      </w:pPr>
    </w:p>
    <w:p w14:paraId="3C8E2D09" w14:textId="77777777" w:rsidR="00FB57BF" w:rsidRPr="00F34AE5" w:rsidRDefault="00FB57BF" w:rsidP="00FB57BF">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2</w:t>
      </w:r>
      <w:r w:rsidRPr="00F34AE5">
        <w:rPr>
          <w:rFonts w:ascii="Times New Roman" w:eastAsia="Calibri" w:hAnsi="Times New Roman" w:cs="Times New Roman"/>
          <w:b/>
          <w:spacing w:val="-3"/>
          <w:kern w:val="0"/>
          <w14:ligatures w14:val="none"/>
        </w:rPr>
        <w:t>-25</w:t>
      </w:r>
    </w:p>
    <w:p w14:paraId="3562933A" w14:textId="77777777" w:rsidR="00FB57BF" w:rsidRPr="007A053B" w:rsidRDefault="00FB57BF" w:rsidP="00FB57BF">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7A053B">
        <w:rPr>
          <w:rFonts w:ascii="Times New Roman" w:eastAsia="Times New Roman" w:hAnsi="Times New Roman" w:cs="Times New Roman"/>
          <w:spacing w:val="-3"/>
          <w:kern w:val="0"/>
          <w14:ligatures w14:val="none"/>
        </w:rPr>
        <w:fldChar w:fldCharType="begin"/>
      </w:r>
      <w:r w:rsidRPr="007A053B">
        <w:rPr>
          <w:rFonts w:ascii="Times New Roman" w:eastAsia="Times New Roman" w:hAnsi="Times New Roman" w:cs="Times New Roman"/>
          <w:spacing w:val="-3"/>
          <w:kern w:val="0"/>
          <w14:ligatures w14:val="none"/>
        </w:rPr>
        <w:instrText xml:space="preserve">PRIVATE </w:instrText>
      </w:r>
      <w:r w:rsidRPr="007A053B">
        <w:rPr>
          <w:rFonts w:ascii="Times New Roman" w:eastAsia="Times New Roman" w:hAnsi="Times New Roman" w:cs="Times New Roman"/>
          <w:spacing w:val="-3"/>
          <w:kern w:val="0"/>
          <w14:ligatures w14:val="none"/>
        </w:rPr>
        <w:fldChar w:fldCharType="end"/>
      </w:r>
      <w:r w:rsidRPr="007A053B">
        <w:rPr>
          <w:rFonts w:ascii="Times New Roman" w:eastAsia="Times New Roman" w:hAnsi="Times New Roman" w:cs="Times New Roman"/>
          <w:kern w:val="0"/>
          <w14:ligatures w14:val="none"/>
        </w:rPr>
        <w:t>AN ORDINANCE TO RELEASE, VACATE AND EXTINGUISH ANY AND ALL PUBLIC RIGHTS IN AND TO A PORTION OF CEDAR AVENUE SUBJECT TO CERTAIN TERMS AND CONDITIONS</w:t>
      </w:r>
    </w:p>
    <w:p w14:paraId="21B6F38F" w14:textId="77777777" w:rsidR="00FB57BF" w:rsidRDefault="00FB57BF" w:rsidP="00FB57BF">
      <w:pPr>
        <w:spacing w:after="0" w:line="240" w:lineRule="auto"/>
        <w:rPr>
          <w:rFonts w:ascii="Times New Roman" w:eastAsia="Calibri" w:hAnsi="Times New Roman" w:cs="Times New Roman"/>
          <w:b/>
          <w:bCs/>
          <w:kern w:val="0"/>
          <w14:ligatures w14:val="none"/>
        </w:rPr>
      </w:pPr>
    </w:p>
    <w:p w14:paraId="02AA867A" w14:textId="77777777" w:rsidR="00FB57BF" w:rsidRPr="005446E0" w:rsidRDefault="00FB57BF" w:rsidP="00FB57BF">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62F59B68" w14:textId="77777777" w:rsidR="00FB57BF" w:rsidRPr="005446E0" w:rsidRDefault="00FB57BF" w:rsidP="00FB57BF">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0357E19E" w14:textId="77777777" w:rsidR="00FB57BF" w:rsidRPr="005446E0" w:rsidRDefault="00FB57BF" w:rsidP="00FB57BF">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 RAVITZ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5D77260A" w14:textId="77777777" w:rsidR="00FB57BF" w:rsidRDefault="00FB57BF" w:rsidP="00FB57BF">
      <w:pPr>
        <w:tabs>
          <w:tab w:val="left" w:pos="90"/>
        </w:tabs>
        <w:spacing w:after="0" w:line="240" w:lineRule="auto"/>
        <w:rPr>
          <w:rFonts w:ascii="Times New Roman" w:eastAsia="Calibri" w:hAnsi="Times New Roman" w:cs="Times New Roman"/>
          <w:b/>
          <w:bCs/>
          <w:kern w:val="0"/>
          <w14:ligatures w14:val="none"/>
        </w:rPr>
      </w:pPr>
    </w:p>
    <w:p w14:paraId="3EFB3DF3" w14:textId="77777777" w:rsidR="00FB57BF" w:rsidRPr="003D385F" w:rsidRDefault="00FB57BF" w:rsidP="00FB57B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478477D5" w14:textId="77777777" w:rsidR="00FB57BF" w:rsidRPr="003D385F" w:rsidRDefault="00FB57BF" w:rsidP="00FB57B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RAVITZ</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FF5F714" w14:textId="77777777" w:rsidR="00FB57BF" w:rsidRPr="005446E0" w:rsidRDefault="00FB57BF" w:rsidP="00FB57BF">
      <w:pPr>
        <w:tabs>
          <w:tab w:val="left" w:pos="90"/>
        </w:tabs>
        <w:spacing w:after="0" w:line="240" w:lineRule="auto"/>
        <w:rPr>
          <w:rFonts w:ascii="Times New Roman" w:eastAsia="Calibri" w:hAnsi="Times New Roman" w:cs="Times New Roman"/>
          <w:b/>
          <w:bCs/>
          <w:kern w:val="0"/>
          <w14:ligatures w14:val="none"/>
        </w:rPr>
      </w:pPr>
    </w:p>
    <w:p w14:paraId="5A1485CB" w14:textId="77777777" w:rsidR="00FB57BF" w:rsidRPr="005446E0" w:rsidRDefault="00FB57BF" w:rsidP="00FB57BF">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w:t>
      </w:r>
    </w:p>
    <w:p w14:paraId="605D9A2E" w14:textId="77777777" w:rsidR="00FB57BF" w:rsidRPr="005446E0" w:rsidRDefault="00FB57BF" w:rsidP="00FB57BF">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 </w:t>
      </w:r>
    </w:p>
    <w:p w14:paraId="01F0C3F6"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p>
    <w:p w14:paraId="0C9A6167"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19976645" w14:textId="77777777" w:rsidR="00FB57BF" w:rsidRPr="00A16BB9" w:rsidRDefault="00FB57BF" w:rsidP="00FB57BF">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7A053B">
        <w:rPr>
          <w:rFonts w:ascii="Times New Roman" w:eastAsia="Calibri" w:hAnsi="Times New Roman" w:cs="Times New Roman"/>
          <w:b/>
          <w:spacing w:val="-3"/>
          <w:kern w:val="0"/>
          <w14:ligatures w14:val="none"/>
        </w:rPr>
        <w:t xml:space="preserve">FIRST READING ON ORDINANCE </w:t>
      </w:r>
      <w:r w:rsidRPr="00A16BB9">
        <w:rPr>
          <w:rFonts w:ascii="Times New Roman" w:eastAsia="Calibri" w:hAnsi="Times New Roman" w:cs="Times New Roman"/>
          <w:b/>
          <w:color w:val="D9D9D9" w:themeColor="background1" w:themeShade="D9"/>
          <w:spacing w:val="-3"/>
          <w:kern w:val="0"/>
          <w14:ligatures w14:val="none"/>
        </w:rPr>
        <w:t>3-25</w:t>
      </w:r>
    </w:p>
    <w:p w14:paraId="603B11DD" w14:textId="77777777" w:rsidR="00FB57BF" w:rsidRDefault="00FB57BF" w:rsidP="00FB57BF">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A96879">
        <w:rPr>
          <w:rFonts w:ascii="Times New Roman" w:eastAsia="Times New Roman" w:hAnsi="Times New Roman" w:cs="Times New Roman"/>
          <w:spacing w:val="-3"/>
          <w:kern w:val="0"/>
          <w14:ligatures w14:val="none"/>
        </w:rPr>
        <w:fldChar w:fldCharType="begin"/>
      </w:r>
      <w:r w:rsidRPr="00A96879">
        <w:rPr>
          <w:rFonts w:ascii="Times New Roman" w:eastAsia="Times New Roman" w:hAnsi="Times New Roman" w:cs="Times New Roman"/>
          <w:spacing w:val="-3"/>
          <w:kern w:val="0"/>
          <w14:ligatures w14:val="none"/>
        </w:rPr>
        <w:instrText xml:space="preserve">PRIVATE </w:instrText>
      </w:r>
      <w:r w:rsidRPr="00A96879">
        <w:rPr>
          <w:rFonts w:ascii="Times New Roman" w:eastAsia="Times New Roman" w:hAnsi="Times New Roman" w:cs="Times New Roman"/>
          <w:spacing w:val="-3"/>
          <w:kern w:val="0"/>
          <w14:ligatures w14:val="none"/>
        </w:rPr>
        <w:fldChar w:fldCharType="end"/>
      </w:r>
      <w:r w:rsidRPr="00A96879">
        <w:rPr>
          <w:rFonts w:ascii="Times New Roman" w:eastAsia="Times New Roman" w:hAnsi="Times New Roman" w:cs="Times New Roman"/>
          <w:kern w:val="0"/>
          <w14:ligatures w14:val="none"/>
        </w:rPr>
        <w:t>AN ORDINANCE TO RELEASE, VACATE AND EXTINGUISH ANY AND ALL PUBLIC RIGHTS</w:t>
      </w:r>
      <w:r>
        <w:rPr>
          <w:rFonts w:ascii="Times New Roman" w:eastAsia="Times New Roman" w:hAnsi="Times New Roman" w:cs="Times New Roman"/>
          <w:kern w:val="0"/>
          <w14:ligatures w14:val="none"/>
        </w:rPr>
        <w:t xml:space="preserve"> </w:t>
      </w:r>
      <w:r w:rsidRPr="00A96879">
        <w:rPr>
          <w:rFonts w:ascii="Times New Roman" w:eastAsia="Times New Roman" w:hAnsi="Times New Roman" w:cs="Times New Roman"/>
          <w:kern w:val="0"/>
          <w14:ligatures w14:val="none"/>
        </w:rPr>
        <w:t>IN AND TO A PORTION OF EGRET ROAD SUBJECT TO CERTAIN TERMS AND CONDITIONS</w:t>
      </w:r>
    </w:p>
    <w:p w14:paraId="55292DB4" w14:textId="77777777" w:rsidR="00FB57BF" w:rsidRPr="00A96879" w:rsidRDefault="00FB57BF" w:rsidP="00FB57BF">
      <w:pPr>
        <w:widowControl w:val="0"/>
        <w:suppressAutoHyphens/>
        <w:autoSpaceDE w:val="0"/>
        <w:autoSpaceDN w:val="0"/>
        <w:adjustRightInd w:val="0"/>
        <w:spacing w:after="0" w:line="240" w:lineRule="atLeast"/>
        <w:rPr>
          <w:rFonts w:ascii="Times New Roman" w:eastAsia="Calibri" w:hAnsi="Times New Roman" w:cs="Times New Roman"/>
          <w:spacing w:val="-3"/>
          <w:kern w:val="0"/>
          <w14:ligatures w14:val="none"/>
        </w:rPr>
      </w:pPr>
    </w:p>
    <w:p w14:paraId="27CB2F74" w14:textId="77777777" w:rsidR="00FB57BF" w:rsidRPr="003D385F" w:rsidRDefault="00FB57BF" w:rsidP="00FB57B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t>AYES: 4</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8E83F8C"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NAYS: NONE</w:t>
      </w:r>
    </w:p>
    <w:p w14:paraId="40DA9F7F"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1E25A979"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
          <w:color w:val="BFBFBF" w:themeColor="background1" w:themeShade="BF"/>
          <w:spacing w:val="-3"/>
          <w:kern w:val="0"/>
          <w14:ligatures w14:val="none"/>
        </w:rPr>
      </w:pPr>
      <w:r w:rsidRPr="00A96879">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Cs/>
          <w:spacing w:val="-3"/>
          <w:kern w:val="0"/>
          <w14:ligatures w14:val="none"/>
        </w:rPr>
        <w:t xml:space="preserve"> </w:t>
      </w:r>
      <w:r w:rsidRPr="00A96879">
        <w:rPr>
          <w:rFonts w:ascii="Times New Roman" w:eastAsia="Calibri" w:hAnsi="Times New Roman" w:cs="Times New Roman"/>
          <w:b/>
          <w:color w:val="BFBFBF" w:themeColor="background1" w:themeShade="BF"/>
          <w:spacing w:val="-3"/>
          <w:kern w:val="0"/>
          <w14:ligatures w14:val="none"/>
        </w:rPr>
        <w:t>4-25</w:t>
      </w:r>
    </w:p>
    <w:p w14:paraId="25E354BC"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A96879">
        <w:rPr>
          <w:rFonts w:ascii="Times New Roman" w:eastAsia="Calibri" w:hAnsi="Times New Roman" w:cs="Times New Roman"/>
          <w:bCs/>
          <w:spacing w:val="-3"/>
          <w:kern w:val="0"/>
          <w14:ligatures w14:val="none"/>
        </w:rPr>
        <w:t>AME</w:t>
      </w:r>
      <w:r>
        <w:rPr>
          <w:rFonts w:ascii="Times New Roman" w:eastAsia="Calibri" w:hAnsi="Times New Roman" w:cs="Times New Roman"/>
          <w:bCs/>
          <w:spacing w:val="-3"/>
          <w:kern w:val="0"/>
          <w14:ligatures w14:val="none"/>
        </w:rPr>
        <w:t>NDMENT OF 2025 FEE SCHEDULE</w:t>
      </w:r>
    </w:p>
    <w:p w14:paraId="1D36789B"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4DBD90A6" w14:textId="77777777" w:rsidR="00FB57BF" w:rsidRPr="003D385F" w:rsidRDefault="00FB57BF" w:rsidP="00FB57B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RAVITZ</w:t>
      </w:r>
      <w:r>
        <w:rPr>
          <w:rFonts w:ascii="Times New Roman" w:eastAsia="Calibri" w:hAnsi="Times New Roman" w:cs="Times New Roman"/>
          <w:kern w:val="0"/>
          <w14:ligatures w14:val="none"/>
        </w:rPr>
        <w:tab/>
        <w:t>YES: 4</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C630EF0"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NAYS: NONE</w:t>
      </w:r>
    </w:p>
    <w:p w14:paraId="7F40F6D5" w14:textId="77777777" w:rsidR="00FB57BF" w:rsidRPr="00A96879"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7A4A4E13" w14:textId="77777777" w:rsidR="00FB57BF" w:rsidRDefault="00FB57BF" w:rsidP="00FB57BF">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0FA2231F" w14:textId="77777777" w:rsidR="00FB57BF" w:rsidRPr="00D2048D" w:rsidRDefault="00FB57BF" w:rsidP="00FB57BF">
      <w:pPr>
        <w:spacing w:after="0" w:line="240" w:lineRule="auto"/>
        <w:rPr>
          <w:rFonts w:ascii="Times New Roman" w:eastAsia="Calibri" w:hAnsi="Times New Roman" w:cs="Times New Roman"/>
          <w:b/>
          <w:bCs/>
          <w:kern w:val="0"/>
          <w14:ligatures w14:val="none"/>
        </w:rPr>
      </w:pPr>
    </w:p>
    <w:p w14:paraId="5A2A053F" w14:textId="77777777" w:rsidR="00FB57BF" w:rsidRPr="00D2048D" w:rsidRDefault="00FB57BF" w:rsidP="00FB57BF">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19182971" w14:textId="77777777" w:rsidR="00FB57BF" w:rsidRPr="00D2048D" w:rsidRDefault="00FB57BF" w:rsidP="00FB57BF">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4EFA8893" w14:textId="77777777" w:rsidR="00FB57BF"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7C5655E7" w14:textId="77777777" w:rsidR="00FB57BF" w:rsidRDefault="00FB57BF" w:rsidP="00FB57BF">
      <w:pPr>
        <w:spacing w:after="0" w:line="240" w:lineRule="auto"/>
      </w:pPr>
    </w:p>
    <w:p w14:paraId="172A6B58" w14:textId="77777777" w:rsidR="00FB57BF" w:rsidRDefault="00FB57BF" w:rsidP="00FB57BF">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102-25</w:t>
      </w:r>
      <w:r>
        <w:rPr>
          <w:rFonts w:ascii="Times New Roman" w:hAnsi="Times New Roman" w:cs="Times New Roman"/>
        </w:rPr>
        <w:tab/>
        <w:t>MEMORIALIZING AN EXECUTIVE SESSION FROM THE MEETING OF FEBRUARY 10, 2025</w:t>
      </w:r>
    </w:p>
    <w:p w14:paraId="5164BC26"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2092EBF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F72A391"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2BF9C6C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284C40C6" w14:textId="77777777" w:rsidR="00FB57BF" w:rsidRDefault="00FB57BF" w:rsidP="00FB57BF">
      <w:pPr>
        <w:spacing w:after="0" w:line="240" w:lineRule="auto"/>
        <w:ind w:left="4320" w:hanging="4320"/>
        <w:rPr>
          <w:rFonts w:ascii="Times New Roman" w:hAnsi="Times New Roman" w:cs="Times New Roman"/>
        </w:rPr>
      </w:pPr>
    </w:p>
    <w:p w14:paraId="105DBC6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103-25</w:t>
      </w:r>
      <w:r>
        <w:rPr>
          <w:rFonts w:ascii="Times New Roman" w:hAnsi="Times New Roman" w:cs="Times New Roman"/>
        </w:rPr>
        <w:tab/>
        <w:t>AMENDING CERTAIN RECORDS OF THE TAX COLLECTOR</w:t>
      </w:r>
    </w:p>
    <w:p w14:paraId="7711986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910913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B9FD71B"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0E0BDE7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7862ECF2"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104-25</w:t>
      </w:r>
      <w:r>
        <w:rPr>
          <w:rFonts w:ascii="Times New Roman" w:hAnsi="Times New Roman" w:cs="Times New Roman"/>
        </w:rPr>
        <w:tab/>
        <w:t>REQUESTING PERMISSION FOR THE DEDICATION BY RIDER FOR DONATIONS FOR TOWNSHIP SPONSORED EVENTS PURSUANT TO</w:t>
      </w:r>
    </w:p>
    <w:p w14:paraId="0628FF12"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6DCE127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5A6DFD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3DE5B33D"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 xml:space="preserve">NAYS: NONE </w:t>
      </w:r>
    </w:p>
    <w:p w14:paraId="301A023A" w14:textId="77777777" w:rsidR="00FB57BF" w:rsidRDefault="00FB57BF" w:rsidP="00FB57BF">
      <w:pPr>
        <w:spacing w:after="0" w:line="240" w:lineRule="auto"/>
        <w:ind w:left="4320" w:hanging="4320"/>
        <w:rPr>
          <w:rFonts w:ascii="Times New Roman" w:hAnsi="Times New Roman" w:cs="Times New Roman"/>
        </w:rPr>
      </w:pPr>
    </w:p>
    <w:p w14:paraId="70D4477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105-25</w:t>
      </w:r>
      <w:r>
        <w:rPr>
          <w:rFonts w:ascii="Times New Roman" w:hAnsi="Times New Roman" w:cs="Times New Roman"/>
        </w:rPr>
        <w:tab/>
        <w:t>SUPPORTING THE PUBLICATION OF LEGAL NOTICES ON OFFICIAL GOVERNMENT WEBSITES</w:t>
      </w:r>
    </w:p>
    <w:p w14:paraId="1AC62BE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3F8FBD1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856430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7056EA7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516DBF88" w14:textId="77777777" w:rsidR="00FB57BF" w:rsidRDefault="00FB57BF" w:rsidP="00FB57BF">
      <w:pPr>
        <w:suppressAutoHyphens/>
        <w:spacing w:after="0" w:line="240" w:lineRule="auto"/>
        <w:ind w:left="4320" w:hanging="4320"/>
        <w:rPr>
          <w:rFonts w:ascii="Times New Roman" w:eastAsia="Calibri" w:hAnsi="Times New Roman" w:cs="Times New Roman"/>
          <w:kern w:val="0"/>
          <w14:ligatures w14:val="none"/>
        </w:rPr>
      </w:pPr>
    </w:p>
    <w:p w14:paraId="7A59983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106-25</w:t>
      </w:r>
      <w:r>
        <w:rPr>
          <w:rFonts w:ascii="Times New Roman" w:hAnsi="Times New Roman" w:cs="Times New Roman"/>
        </w:rPr>
        <w:tab/>
        <w:t>APPOINTING BLAU AND BLAU TO THE POSITION OF REVERSE TAX APPEAL AGENT</w:t>
      </w:r>
    </w:p>
    <w:p w14:paraId="5A32B2E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6606383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7A83A5A"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2BD35F6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66FF7138" w14:textId="77777777" w:rsidR="00FB57BF" w:rsidRDefault="00FB57BF" w:rsidP="00FB57BF">
      <w:pPr>
        <w:spacing w:after="0" w:line="240" w:lineRule="auto"/>
        <w:ind w:left="4320" w:hanging="4320"/>
        <w:rPr>
          <w:rFonts w:ascii="Times New Roman" w:hAnsi="Times New Roman" w:cs="Times New Roman"/>
        </w:rPr>
      </w:pPr>
    </w:p>
    <w:p w14:paraId="70A74EC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107-25</w:t>
      </w:r>
      <w:r>
        <w:rPr>
          <w:rFonts w:ascii="Times New Roman" w:hAnsi="Times New Roman" w:cs="Times New Roman"/>
        </w:rPr>
        <w:tab/>
        <w:t xml:space="preserve">APPOINTING GS ELEVATOR INSPECTIONS AS THIRD-PARTY ELEVATOR INSPECTOR </w:t>
      </w:r>
    </w:p>
    <w:p w14:paraId="5D86158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BF522AD"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64034F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683DCEB6"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262FFF2D" w14:textId="77777777" w:rsidR="00FB57BF" w:rsidRDefault="00FB57BF" w:rsidP="00FB57BF">
      <w:pPr>
        <w:spacing w:after="0" w:line="240" w:lineRule="auto"/>
        <w:ind w:left="4320" w:hanging="4320"/>
        <w:rPr>
          <w:rFonts w:ascii="Times New Roman" w:hAnsi="Times New Roman" w:cs="Times New Roman"/>
        </w:rPr>
      </w:pPr>
    </w:p>
    <w:p w14:paraId="1A5D19C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108-25</w:t>
      </w:r>
      <w:r>
        <w:rPr>
          <w:rFonts w:ascii="Times New Roman" w:hAnsi="Times New Roman" w:cs="Times New Roman"/>
        </w:rPr>
        <w:tab/>
        <w:t>ADOPTING THE</w:t>
      </w:r>
      <w:r w:rsidRPr="00316979">
        <w:rPr>
          <w:rFonts w:ascii="Times New Roman" w:hAnsi="Times New Roman" w:cs="Times New Roman"/>
        </w:rPr>
        <w:t xml:space="preserve"> </w:t>
      </w:r>
      <w:r>
        <w:rPr>
          <w:rFonts w:ascii="Times New Roman" w:hAnsi="Times New Roman" w:cs="Times New Roman"/>
        </w:rPr>
        <w:t>VOORHEES TOWNSHIP RECREATION BOARD YOUTH SPORTS GROUPS</w:t>
      </w:r>
    </w:p>
    <w:p w14:paraId="00B26BCB" w14:textId="77777777" w:rsidR="00FB57BF" w:rsidRDefault="00FB57BF" w:rsidP="00FB57BF">
      <w:pPr>
        <w:spacing w:after="0" w:line="240" w:lineRule="auto"/>
        <w:ind w:left="4320"/>
        <w:rPr>
          <w:rFonts w:ascii="Times New Roman" w:hAnsi="Times New Roman" w:cs="Times New Roman"/>
        </w:rPr>
      </w:pPr>
      <w:r>
        <w:rPr>
          <w:rFonts w:ascii="Times New Roman" w:hAnsi="Times New Roman" w:cs="Times New Roman"/>
        </w:rPr>
        <w:t xml:space="preserve">POLICY AND PROCEDURES MANUAL </w:t>
      </w:r>
    </w:p>
    <w:p w14:paraId="57DDFA53"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9D9291A"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B0AC5C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07523C89" w14:textId="77777777" w:rsidR="00FB57BF" w:rsidRDefault="00FB57BF" w:rsidP="00FB57BF">
      <w:pPr>
        <w:spacing w:after="0" w:line="240" w:lineRule="auto"/>
        <w:rPr>
          <w:rFonts w:ascii="Times New Roman" w:hAnsi="Times New Roman" w:cs="Times New Roman"/>
        </w:rPr>
      </w:pPr>
      <w:r>
        <w:rPr>
          <w:rFonts w:ascii="Times New Roman" w:hAnsi="Times New Roman" w:cs="Times New Roman"/>
        </w:rPr>
        <w:t xml:space="preserve">NAYS: NONE  </w:t>
      </w:r>
    </w:p>
    <w:p w14:paraId="78E9140E" w14:textId="77777777" w:rsidR="00FB57BF" w:rsidRDefault="00FB57BF" w:rsidP="00FB57BF">
      <w:pPr>
        <w:spacing w:after="0" w:line="240" w:lineRule="auto"/>
        <w:ind w:left="4320" w:hanging="4320"/>
        <w:rPr>
          <w:rFonts w:ascii="Times New Roman" w:hAnsi="Times New Roman" w:cs="Times New Roman"/>
        </w:rPr>
      </w:pPr>
    </w:p>
    <w:p w14:paraId="20B35772"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109-25</w:t>
      </w:r>
      <w:r>
        <w:rPr>
          <w:rFonts w:ascii="Times New Roman" w:hAnsi="Times New Roman" w:cs="Times New Roman"/>
        </w:rPr>
        <w:tab/>
        <w:t>APPOINTING ANDREW SCHALLENHAMMER TO THE POSITION OF CODE ENFORCEMENT OFFICER TRAINEE IN THE VOORHEES TOWNSHIP DEPARTMENT OF COMMUNITY DEVELOPMENT</w:t>
      </w:r>
    </w:p>
    <w:p w14:paraId="1B2E7BB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614D0A5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393D81E"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39D6EF8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05B01F2F" w14:textId="77777777" w:rsidR="00FB57BF" w:rsidRDefault="00FB57BF" w:rsidP="00FB57BF">
      <w:pPr>
        <w:spacing w:after="0" w:line="240" w:lineRule="auto"/>
        <w:ind w:left="4320" w:hanging="4320"/>
        <w:rPr>
          <w:rFonts w:ascii="Times New Roman" w:hAnsi="Times New Roman" w:cs="Times New Roman"/>
        </w:rPr>
      </w:pPr>
    </w:p>
    <w:p w14:paraId="50A8FB5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110-25</w:t>
      </w:r>
      <w:r>
        <w:rPr>
          <w:rFonts w:ascii="Times New Roman" w:hAnsi="Times New Roman" w:cs="Times New Roman"/>
        </w:rPr>
        <w:tab/>
        <w:t>ACCEPTING THE RETIREMENT OF MICHAEL PEREZ FROM THE VOORHEES TOWNSHIP POLICE DEPARTMENT</w:t>
      </w:r>
    </w:p>
    <w:p w14:paraId="7DBEBAA0"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190A88A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4296AAD"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03EE39EE"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65311316" w14:textId="77777777" w:rsidR="00FB57BF" w:rsidRDefault="00FB57BF" w:rsidP="00FB57BF">
      <w:pPr>
        <w:spacing w:after="0" w:line="240" w:lineRule="auto"/>
        <w:ind w:left="4320" w:hanging="4320"/>
        <w:rPr>
          <w:rFonts w:ascii="Times New Roman" w:hAnsi="Times New Roman" w:cs="Times New Roman"/>
        </w:rPr>
      </w:pPr>
    </w:p>
    <w:p w14:paraId="26B6129A"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111-25</w:t>
      </w:r>
      <w:r>
        <w:rPr>
          <w:rFonts w:ascii="Times New Roman" w:hAnsi="Times New Roman" w:cs="Times New Roman"/>
        </w:rPr>
        <w:tab/>
        <w:t>ACCEPTING THE RETIREMENT OF MATTHEW PACIONE FROM THE VOORHEES TOWNSHIP FIRE DEPARTMENT</w:t>
      </w:r>
    </w:p>
    <w:p w14:paraId="31F46F1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0956BAB2"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F45035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759F4301"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79DA61FD" w14:textId="77777777" w:rsidR="00FB57BF" w:rsidRDefault="00FB57BF" w:rsidP="00FB57BF">
      <w:pPr>
        <w:spacing w:after="0" w:line="240" w:lineRule="auto"/>
        <w:ind w:left="4320" w:hanging="4320"/>
        <w:rPr>
          <w:rFonts w:ascii="Times New Roman" w:hAnsi="Times New Roman" w:cs="Times New Roman"/>
        </w:rPr>
      </w:pPr>
    </w:p>
    <w:p w14:paraId="49EE2504" w14:textId="77777777" w:rsidR="00FB57BF" w:rsidRDefault="00FB57BF" w:rsidP="00FB57BF">
      <w:pPr>
        <w:spacing w:after="0" w:line="240" w:lineRule="auto"/>
        <w:ind w:left="4320" w:hanging="4320"/>
        <w:rPr>
          <w:rFonts w:ascii="Times New Roman" w:hAnsi="Times New Roman" w:cs="Times New Roman"/>
        </w:rPr>
      </w:pPr>
    </w:p>
    <w:p w14:paraId="500ED8E7" w14:textId="77777777" w:rsidR="00FB57BF" w:rsidRDefault="00FB57BF" w:rsidP="00FB57BF">
      <w:pPr>
        <w:spacing w:after="0" w:line="240" w:lineRule="auto"/>
        <w:ind w:left="4320" w:hanging="4320"/>
        <w:rPr>
          <w:rFonts w:ascii="Times New Roman" w:hAnsi="Times New Roman" w:cs="Times New Roman"/>
        </w:rPr>
      </w:pPr>
    </w:p>
    <w:p w14:paraId="64A3F693"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112-25</w:t>
      </w:r>
      <w:r>
        <w:rPr>
          <w:rFonts w:ascii="Times New Roman" w:hAnsi="Times New Roman" w:cs="Times New Roman"/>
        </w:rPr>
        <w:tab/>
        <w:t>APPOINTING RYLEE WERNER TO THE POSITION OF CLERK I IN THE VOORHEES TOWNSHIP FIRE DEPARTMENT</w:t>
      </w:r>
    </w:p>
    <w:p w14:paraId="01374B62" w14:textId="77777777" w:rsidR="00FB57BF" w:rsidRDefault="00FB57BF" w:rsidP="00FB57BF">
      <w:pPr>
        <w:spacing w:after="0" w:line="240" w:lineRule="auto"/>
        <w:ind w:left="4320" w:hanging="4320"/>
        <w:rPr>
          <w:rFonts w:ascii="Times New Roman" w:hAnsi="Times New Roman" w:cs="Times New Roman"/>
        </w:rPr>
      </w:pPr>
    </w:p>
    <w:p w14:paraId="4153AA3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41B6FCD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40EB420"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6320F84E"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02E2A986" w14:textId="77777777" w:rsidR="00FB57BF" w:rsidRDefault="00FB57BF" w:rsidP="00FB57BF">
      <w:pPr>
        <w:spacing w:after="0" w:line="240" w:lineRule="auto"/>
        <w:ind w:left="4320" w:hanging="4320"/>
        <w:rPr>
          <w:rFonts w:ascii="Times New Roman" w:hAnsi="Times New Roman" w:cs="Times New Roman"/>
        </w:rPr>
      </w:pPr>
    </w:p>
    <w:p w14:paraId="4C8E1D5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113-25</w:t>
      </w:r>
      <w:r>
        <w:rPr>
          <w:rFonts w:ascii="Times New Roman" w:hAnsi="Times New Roman" w:cs="Times New Roman"/>
        </w:rPr>
        <w:tab/>
        <w:t>APPOINTING DAVID LOWDER TO THE POSITION OF FULL-TIME EMERGENCY MEDICAL TECHNICIAN IN THE VOORHEES TOWNSHIP FIRE DEPARTMENT</w:t>
      </w:r>
    </w:p>
    <w:p w14:paraId="0308A47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D9B595A"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BBFBAE6"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1571D503"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4B058432" w14:textId="77777777" w:rsidR="00FB57BF" w:rsidRDefault="00FB57BF" w:rsidP="00FB57BF">
      <w:pPr>
        <w:spacing w:after="0" w:line="240" w:lineRule="auto"/>
        <w:ind w:left="4320" w:hanging="4320"/>
        <w:rPr>
          <w:rFonts w:ascii="Times New Roman" w:hAnsi="Times New Roman" w:cs="Times New Roman"/>
        </w:rPr>
      </w:pPr>
    </w:p>
    <w:p w14:paraId="2DAD3D2B"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114-25</w:t>
      </w:r>
      <w:r>
        <w:rPr>
          <w:rFonts w:ascii="Times New Roman" w:hAnsi="Times New Roman" w:cs="Times New Roman"/>
        </w:rPr>
        <w:tab/>
        <w:t>APPOINTING BRIANNA HUMMEL TO THE POSITION OF FULL-TIME EMERGENCY MEDICAL TECHNICIAN IN THE VOORHEES TOWNSHIP FIRE DEPARTMENT</w:t>
      </w:r>
    </w:p>
    <w:p w14:paraId="6A106DA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134B1050"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1BD777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1C9D2F7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55324E74" w14:textId="77777777" w:rsidR="00FB57BF" w:rsidRDefault="00FB57BF" w:rsidP="00FB57BF">
      <w:pPr>
        <w:spacing w:after="0" w:line="240" w:lineRule="auto"/>
        <w:ind w:left="4320" w:hanging="4320"/>
        <w:rPr>
          <w:rFonts w:ascii="Times New Roman" w:hAnsi="Times New Roman" w:cs="Times New Roman"/>
        </w:rPr>
      </w:pPr>
    </w:p>
    <w:p w14:paraId="05F8A5C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Ms. Nocito congratulated all of the retirees.</w:t>
      </w:r>
    </w:p>
    <w:p w14:paraId="2EFBF9B7" w14:textId="77777777" w:rsidR="00FB57BF" w:rsidRDefault="00FB57BF" w:rsidP="00FB57BF">
      <w:pPr>
        <w:spacing w:after="0" w:line="240" w:lineRule="auto"/>
        <w:ind w:left="4320" w:hanging="4320"/>
        <w:rPr>
          <w:rFonts w:ascii="Times New Roman" w:hAnsi="Times New Roman" w:cs="Times New Roman"/>
        </w:rPr>
      </w:pPr>
    </w:p>
    <w:p w14:paraId="13A7AD16" w14:textId="77777777" w:rsidR="00FB57BF"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APPROVAL OF MINUTES OF</w:t>
      </w:r>
      <w:r>
        <w:rPr>
          <w:rFonts w:ascii="Times New Roman" w:eastAsia="Calibri" w:hAnsi="Times New Roman" w:cs="Times New Roman"/>
          <w:kern w:val="0"/>
          <w14:ligatures w14:val="none"/>
        </w:rPr>
        <w:t xml:space="preserve"> JANUARY 7, 2025</w:t>
      </w:r>
    </w:p>
    <w:p w14:paraId="22A7E309"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FEBRUARY 10, 2025</w:t>
      </w:r>
    </w:p>
    <w:p w14:paraId="1DBD9308"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COURT ADMINISTRATOR’S</w:t>
      </w:r>
      <w:r w:rsidRPr="00627127">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JANUARY 22025</w:t>
      </w:r>
    </w:p>
    <w:p w14:paraId="0CBE6DAE"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FEBRUARY </w:t>
      </w:r>
      <w:r>
        <w:rPr>
          <w:rFonts w:ascii="Times New Roman" w:eastAsia="Calibri" w:hAnsi="Times New Roman" w:cs="Times New Roman"/>
          <w:kern w:val="0"/>
          <w14:ligatures w14:val="none"/>
        </w:rPr>
        <w:t>24</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0082628A"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50AEFB2" w14:textId="77777777" w:rsidR="00FB57BF" w:rsidRPr="00627127" w:rsidRDefault="00FB57BF" w:rsidP="00FB57BF">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2F9A55E9" w14:textId="77777777" w:rsidR="00FB57BF" w:rsidRPr="00627127" w:rsidRDefault="00FB57BF" w:rsidP="00FB57BF">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4EDE8D3E"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ADD718E"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 None</w:t>
      </w:r>
    </w:p>
    <w:p w14:paraId="2C5A37A5"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C156D5D" w14:textId="77777777" w:rsidR="00FB57BF" w:rsidRPr="00627127" w:rsidRDefault="00FB57BF" w:rsidP="00FB57BF">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THE PUBLIC</w:t>
      </w:r>
      <w:r>
        <w:rPr>
          <w:rFonts w:ascii="Times New Roman" w:eastAsia="Calibri" w:hAnsi="Times New Roman" w:cs="Times New Roman"/>
          <w:kern w:val="0"/>
          <w14:ligatures w14:val="none"/>
        </w:rPr>
        <w:t xml:space="preserve"> - None</w:t>
      </w:r>
      <w:r w:rsidRPr="00627127">
        <w:rPr>
          <w:rFonts w:ascii="Times New Roman" w:eastAsia="Calibri" w:hAnsi="Times New Roman" w:cs="Times New Roman"/>
          <w:kern w:val="0"/>
          <w14:ligatures w14:val="none"/>
        </w:rPr>
        <w:t xml:space="preserve"> </w:t>
      </w:r>
    </w:p>
    <w:p w14:paraId="7D115A01" w14:textId="77777777" w:rsidR="00FB57BF" w:rsidRPr="00627127" w:rsidRDefault="00FB57BF" w:rsidP="00FB57BF">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1DB6D4AC" w14:textId="77777777" w:rsidR="00FB57BF" w:rsidRPr="00627127" w:rsidRDefault="00FB57BF" w:rsidP="00FB57BF">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4</w:t>
      </w:r>
    </w:p>
    <w:p w14:paraId="0A098B27" w14:textId="77777777" w:rsidR="00FB57BF" w:rsidRPr="00627127" w:rsidRDefault="00FB57BF" w:rsidP="00FB57BF">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NAYS: </w:t>
      </w:r>
      <w:r>
        <w:rPr>
          <w:rFonts w:ascii="Times New Roman" w:eastAsia="Calibri" w:hAnsi="Times New Roman" w:cs="Times New Roman"/>
          <w:kern w:val="0"/>
          <w14:ligatures w14:val="none"/>
        </w:rPr>
        <w:t>NONE</w:t>
      </w:r>
    </w:p>
    <w:p w14:paraId="39618701" w14:textId="157E656F" w:rsidR="008319D9" w:rsidRPr="00DC677F" w:rsidRDefault="008319D9">
      <w:pPr>
        <w:rPr>
          <w:rFonts w:ascii="Times New Roman" w:eastAsia="Times New Roman" w:hAnsi="Times New Roman" w:cs="Times New Roman"/>
          <w:b/>
          <w:bCs/>
          <w:noProof/>
          <w:color w:val="000000"/>
          <w:kern w:val="0"/>
          <w:sz w:val="24"/>
          <w:szCs w:val="24"/>
          <w14:ligatures w14:val="none"/>
        </w:rPr>
      </w:pPr>
      <w:r w:rsidRPr="00DC677F">
        <w:rPr>
          <w:rFonts w:ascii="Times New Roman" w:eastAsia="Times New Roman" w:hAnsi="Times New Roman" w:cs="Times New Roman"/>
          <w:b/>
          <w:bCs/>
          <w:noProof/>
          <w:color w:val="000000"/>
          <w:kern w:val="0"/>
          <w:sz w:val="24"/>
          <w:szCs w:val="24"/>
          <w14:ligatures w14:val="none"/>
        </w:rPr>
        <w:br w:type="page"/>
      </w:r>
    </w:p>
    <w:p w14:paraId="259B350D" w14:textId="3356C68E" w:rsidR="008319D9" w:rsidRDefault="00FB57BF">
      <w:pPr>
        <w:rPr>
          <w:rFonts w:ascii="Times New Roman" w:eastAsia="Times New Roman" w:hAnsi="Times New Roman" w:cs="Times New Roman"/>
          <w:noProof/>
          <w:color w:val="000000"/>
          <w:kern w:val="0"/>
          <w14:ligatures w14:val="none"/>
        </w:rPr>
      </w:pPr>
      <w:r w:rsidRPr="00FB57BF">
        <w:rPr>
          <w:noProof/>
        </w:rPr>
        <w:lastRenderedPageBreak/>
        <w:drawing>
          <wp:inline distT="0" distB="0" distL="0" distR="0" wp14:anchorId="03C1363E" wp14:editId="0576A2F8">
            <wp:extent cx="5829300" cy="8391525"/>
            <wp:effectExtent l="0" t="0" r="0" b="9525"/>
            <wp:docPr id="14361276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8391525"/>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48EDA8D0" w14:textId="3CE61F8D" w:rsidR="008319D9" w:rsidRDefault="00FB57BF">
      <w:pPr>
        <w:rPr>
          <w:rFonts w:ascii="Times New Roman" w:eastAsia="Times New Roman" w:hAnsi="Times New Roman" w:cs="Times New Roman"/>
          <w:noProof/>
          <w:color w:val="000000"/>
          <w:kern w:val="0"/>
          <w14:ligatures w14:val="none"/>
        </w:rPr>
      </w:pPr>
      <w:r w:rsidRPr="00FB57BF">
        <w:rPr>
          <w:noProof/>
        </w:rPr>
        <w:lastRenderedPageBreak/>
        <w:drawing>
          <wp:inline distT="0" distB="0" distL="0" distR="0" wp14:anchorId="3B8E053A" wp14:editId="54F101FD">
            <wp:extent cx="5705475" cy="8705850"/>
            <wp:effectExtent l="0" t="0" r="9525" b="0"/>
            <wp:docPr id="21042080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8705850"/>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13593001" w14:textId="07B1C5E2" w:rsidR="00FF35EE" w:rsidRDefault="00FF35EE" w:rsidP="002C4FC0">
      <w:pPr>
        <w:spacing w:after="0" w:line="240" w:lineRule="auto"/>
        <w:ind w:left="4320" w:hanging="4320"/>
        <w:rPr>
          <w:rFonts w:ascii="Times New Roman" w:eastAsia="Times New Roman" w:hAnsi="Times New Roman" w:cs="Times New Roman"/>
          <w:noProof/>
          <w:color w:val="000000"/>
          <w:kern w:val="0"/>
          <w14:ligatures w14:val="none"/>
        </w:rPr>
      </w:pPr>
    </w:p>
    <w:p w14:paraId="340B0F3C" w14:textId="25E2DF61" w:rsidR="002C4FC0" w:rsidRDefault="002C4FC0" w:rsidP="002C4FC0">
      <w:pPr>
        <w:spacing w:after="0" w:line="240" w:lineRule="auto"/>
        <w:ind w:left="4320" w:hanging="4320"/>
        <w:rPr>
          <w:rFonts w:ascii="Times New Roman" w:eastAsia="Times New Roman" w:hAnsi="Times New Roman" w:cs="Times New Roman"/>
          <w:noProof/>
          <w:color w:val="000000"/>
          <w:kern w:val="0"/>
          <w14:ligatures w14:val="none"/>
        </w:rPr>
      </w:pPr>
    </w:p>
    <w:p w14:paraId="4F8AE04C" w14:textId="2AFE5C10" w:rsidR="00FB57BF" w:rsidRDefault="00FB57BF">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r w:rsidR="00D45E0A" w:rsidRPr="00D45E0A">
        <w:rPr>
          <w:rFonts w:ascii="Times New Roman" w:eastAsia="Times New Roman" w:hAnsi="Times New Roman" w:cs="Times New Roman"/>
          <w:noProof/>
          <w:color w:val="000000"/>
          <w:kern w:val="0"/>
          <w14:ligatures w14:val="none"/>
        </w:rPr>
        <w:lastRenderedPageBreak/>
        <w:drawing>
          <wp:inline distT="0" distB="0" distL="0" distR="0" wp14:anchorId="44515BBA" wp14:editId="2B41C5CD">
            <wp:extent cx="5943600" cy="10515600"/>
            <wp:effectExtent l="0" t="0" r="0" b="0"/>
            <wp:docPr id="8320532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515600"/>
                    </a:xfrm>
                    <a:prstGeom prst="rect">
                      <a:avLst/>
                    </a:prstGeom>
                    <a:noFill/>
                    <a:ln>
                      <a:noFill/>
                    </a:ln>
                  </pic:spPr>
                </pic:pic>
              </a:graphicData>
            </a:graphic>
          </wp:inline>
        </w:drawing>
      </w:r>
    </w:p>
    <w:p w14:paraId="74446F9A" w14:textId="4A01165D" w:rsidR="00FB57BF" w:rsidRDefault="00FB57BF">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712F0B6C" w14:textId="3FB43218" w:rsidR="00D45E0A" w:rsidRDefault="00D45E0A">
      <w:pPr>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4E2DE1B8" wp14:editId="3CB1D8A9">
            <wp:extent cx="5943600" cy="11163300"/>
            <wp:effectExtent l="0" t="0" r="0" b="0"/>
            <wp:docPr id="7657295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1163300"/>
                    </a:xfrm>
                    <a:prstGeom prst="rect">
                      <a:avLst/>
                    </a:prstGeom>
                    <a:noFill/>
                    <a:ln>
                      <a:noFill/>
                    </a:ln>
                  </pic:spPr>
                </pic:pic>
              </a:graphicData>
            </a:graphic>
          </wp:inline>
        </w:drawing>
      </w:r>
      <w:r>
        <w:rPr>
          <w:rFonts w:ascii="Times New Roman" w:eastAsia="Times New Roman" w:hAnsi="Times New Roman" w:cs="Times New Roman"/>
          <w:noProof/>
          <w:color w:val="000000"/>
          <w:kern w:val="0"/>
          <w14:ligatures w14:val="none"/>
        </w:rPr>
        <w:br w:type="page"/>
      </w:r>
    </w:p>
    <w:p w14:paraId="161CA352" w14:textId="68EAC8B5" w:rsidR="00D45E0A" w:rsidRDefault="00D45E0A">
      <w:pPr>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5D227E36" wp14:editId="50557227">
            <wp:extent cx="5943600" cy="10658475"/>
            <wp:effectExtent l="0" t="0" r="0" b="9525"/>
            <wp:docPr id="13068859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658475"/>
                    </a:xfrm>
                    <a:prstGeom prst="rect">
                      <a:avLst/>
                    </a:prstGeom>
                    <a:noFill/>
                    <a:ln>
                      <a:noFill/>
                    </a:ln>
                  </pic:spPr>
                </pic:pic>
              </a:graphicData>
            </a:graphic>
          </wp:inline>
        </w:drawing>
      </w:r>
      <w:r>
        <w:rPr>
          <w:rFonts w:ascii="Times New Roman" w:eastAsia="Times New Roman" w:hAnsi="Times New Roman" w:cs="Times New Roman"/>
          <w:noProof/>
          <w:color w:val="000000"/>
          <w:kern w:val="0"/>
          <w14:ligatures w14:val="none"/>
        </w:rPr>
        <w:br w:type="page"/>
      </w:r>
    </w:p>
    <w:p w14:paraId="3B080C50" w14:textId="5F20B85F" w:rsidR="00FB57BF" w:rsidRDefault="00D45E0A">
      <w:pPr>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4F24D379" wp14:editId="7FB645CA">
            <wp:extent cx="5943600" cy="10267950"/>
            <wp:effectExtent l="0" t="0" r="0" b="0"/>
            <wp:docPr id="7641438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0267950"/>
                    </a:xfrm>
                    <a:prstGeom prst="rect">
                      <a:avLst/>
                    </a:prstGeom>
                    <a:noFill/>
                    <a:ln>
                      <a:noFill/>
                    </a:ln>
                  </pic:spPr>
                </pic:pic>
              </a:graphicData>
            </a:graphic>
          </wp:inline>
        </w:drawing>
      </w:r>
      <w:r w:rsidR="00FB57BF">
        <w:rPr>
          <w:rFonts w:ascii="Times New Roman" w:eastAsia="Times New Roman" w:hAnsi="Times New Roman" w:cs="Times New Roman"/>
          <w:noProof/>
          <w:color w:val="000000"/>
          <w:kern w:val="0"/>
          <w14:ligatures w14:val="none"/>
        </w:rPr>
        <w:br w:type="page"/>
      </w:r>
    </w:p>
    <w:p w14:paraId="62A20884" w14:textId="08760327" w:rsidR="00FB57BF" w:rsidRDefault="00D45E0A">
      <w:pPr>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5A7F5605" wp14:editId="1275A918">
            <wp:extent cx="5943600" cy="11153775"/>
            <wp:effectExtent l="0" t="0" r="0" b="9525"/>
            <wp:docPr id="1846265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1153775"/>
                    </a:xfrm>
                    <a:prstGeom prst="rect">
                      <a:avLst/>
                    </a:prstGeom>
                    <a:noFill/>
                    <a:ln>
                      <a:noFill/>
                    </a:ln>
                  </pic:spPr>
                </pic:pic>
              </a:graphicData>
            </a:graphic>
          </wp:inline>
        </w:drawing>
      </w:r>
      <w:r w:rsidR="00FB57BF">
        <w:rPr>
          <w:rFonts w:ascii="Times New Roman" w:eastAsia="Times New Roman" w:hAnsi="Times New Roman" w:cs="Times New Roman"/>
          <w:noProof/>
          <w:color w:val="000000"/>
          <w:kern w:val="0"/>
          <w14:ligatures w14:val="none"/>
        </w:rPr>
        <w:br w:type="page"/>
      </w:r>
    </w:p>
    <w:p w14:paraId="5BB20CE0" w14:textId="4674B3C0" w:rsidR="002C4FC0" w:rsidRPr="002A0C47" w:rsidRDefault="00D45E0A" w:rsidP="002A0C47">
      <w:pPr>
        <w:spacing w:after="0" w:line="240" w:lineRule="auto"/>
        <w:ind w:left="4320" w:hanging="4320"/>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46A989AB" wp14:editId="149DDF8A">
            <wp:extent cx="5943600" cy="7583805"/>
            <wp:effectExtent l="0" t="0" r="0" b="0"/>
            <wp:docPr id="19587617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583805"/>
                    </a:xfrm>
                    <a:prstGeom prst="rect">
                      <a:avLst/>
                    </a:prstGeom>
                    <a:noFill/>
                    <a:ln>
                      <a:noFill/>
                    </a:ln>
                  </pic:spPr>
                </pic:pic>
              </a:graphicData>
            </a:graphic>
          </wp:inline>
        </w:drawing>
      </w:r>
    </w:p>
    <w:p w14:paraId="1B26891A" w14:textId="019B7772" w:rsidR="002A0C47" w:rsidRPr="002A0C47" w:rsidRDefault="002A0C47" w:rsidP="002A0C47">
      <w:pPr>
        <w:ind w:left="4320" w:hanging="4320"/>
        <w:rPr>
          <w:rFonts w:ascii="Times New Roman" w:hAnsi="Times New Roman" w:cs="Times New Roman"/>
        </w:rPr>
      </w:pPr>
    </w:p>
    <w:sectPr w:rsidR="002A0C47" w:rsidRPr="002A0C47" w:rsidSect="00272C9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392"/>
    <w:multiLevelType w:val="hybridMultilevel"/>
    <w:tmpl w:val="9BCA22AC"/>
    <w:lvl w:ilvl="0" w:tplc="6D643048">
      <w:start w:val="1"/>
      <w:numFmt w:val="decimal"/>
      <w:lvlText w:val="%1."/>
      <w:lvlJc w:val="left"/>
      <w:pPr>
        <w:ind w:left="676" w:hanging="576"/>
        <w:jc w:val="left"/>
      </w:pPr>
      <w:rPr>
        <w:rFonts w:ascii="Calibri" w:eastAsia="Calibri" w:hAnsi="Calibri" w:cs="Calibri" w:hint="default"/>
        <w:spacing w:val="-2"/>
        <w:w w:val="105"/>
        <w:sz w:val="28"/>
        <w:szCs w:val="28"/>
      </w:rPr>
    </w:lvl>
    <w:lvl w:ilvl="1" w:tplc="BFF225A4">
      <w:numFmt w:val="bullet"/>
      <w:lvlText w:val="•"/>
      <w:lvlJc w:val="left"/>
      <w:pPr>
        <w:ind w:left="1568" w:hanging="576"/>
      </w:pPr>
      <w:rPr>
        <w:rFonts w:hint="default"/>
      </w:rPr>
    </w:lvl>
    <w:lvl w:ilvl="2" w:tplc="5D58671E">
      <w:numFmt w:val="bullet"/>
      <w:lvlText w:val="•"/>
      <w:lvlJc w:val="left"/>
      <w:pPr>
        <w:ind w:left="2456" w:hanging="576"/>
      </w:pPr>
      <w:rPr>
        <w:rFonts w:hint="default"/>
      </w:rPr>
    </w:lvl>
    <w:lvl w:ilvl="3" w:tplc="4544C34C">
      <w:numFmt w:val="bullet"/>
      <w:lvlText w:val="•"/>
      <w:lvlJc w:val="left"/>
      <w:pPr>
        <w:ind w:left="3344" w:hanging="576"/>
      </w:pPr>
      <w:rPr>
        <w:rFonts w:hint="default"/>
      </w:rPr>
    </w:lvl>
    <w:lvl w:ilvl="4" w:tplc="C0A4C4E6">
      <w:numFmt w:val="bullet"/>
      <w:lvlText w:val="•"/>
      <w:lvlJc w:val="left"/>
      <w:pPr>
        <w:ind w:left="4232" w:hanging="576"/>
      </w:pPr>
      <w:rPr>
        <w:rFonts w:hint="default"/>
      </w:rPr>
    </w:lvl>
    <w:lvl w:ilvl="5" w:tplc="548AB3B8">
      <w:numFmt w:val="bullet"/>
      <w:lvlText w:val="•"/>
      <w:lvlJc w:val="left"/>
      <w:pPr>
        <w:ind w:left="5120" w:hanging="576"/>
      </w:pPr>
      <w:rPr>
        <w:rFonts w:hint="default"/>
      </w:rPr>
    </w:lvl>
    <w:lvl w:ilvl="6" w:tplc="0BAE6B02">
      <w:numFmt w:val="bullet"/>
      <w:lvlText w:val="•"/>
      <w:lvlJc w:val="left"/>
      <w:pPr>
        <w:ind w:left="6008" w:hanging="576"/>
      </w:pPr>
      <w:rPr>
        <w:rFonts w:hint="default"/>
      </w:rPr>
    </w:lvl>
    <w:lvl w:ilvl="7" w:tplc="C180C028">
      <w:numFmt w:val="bullet"/>
      <w:lvlText w:val="•"/>
      <w:lvlJc w:val="left"/>
      <w:pPr>
        <w:ind w:left="6896" w:hanging="576"/>
      </w:pPr>
      <w:rPr>
        <w:rFonts w:hint="default"/>
      </w:rPr>
    </w:lvl>
    <w:lvl w:ilvl="8" w:tplc="31642212">
      <w:numFmt w:val="bullet"/>
      <w:lvlText w:val="•"/>
      <w:lvlJc w:val="left"/>
      <w:pPr>
        <w:ind w:left="7784" w:hanging="576"/>
      </w:pPr>
      <w:rPr>
        <w:rFonts w:hint="default"/>
      </w:rPr>
    </w:lvl>
  </w:abstractNum>
  <w:abstractNum w:abstractNumId="1" w15:restartNumberingAfterBreak="0">
    <w:nsid w:val="1963330E"/>
    <w:multiLevelType w:val="hybridMultilevel"/>
    <w:tmpl w:val="200A89F6"/>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E6D2A"/>
    <w:multiLevelType w:val="hybridMultilevel"/>
    <w:tmpl w:val="DDC2DE20"/>
    <w:lvl w:ilvl="0" w:tplc="C3924D4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5207675"/>
    <w:multiLevelType w:val="hybridMultilevel"/>
    <w:tmpl w:val="D1FE9796"/>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371E30E8"/>
    <w:multiLevelType w:val="hybridMultilevel"/>
    <w:tmpl w:val="FE6883CE"/>
    <w:lvl w:ilvl="0" w:tplc="528084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F5371E"/>
    <w:multiLevelType w:val="hybridMultilevel"/>
    <w:tmpl w:val="83D63BE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15:restartNumberingAfterBreak="0">
    <w:nsid w:val="4624165C"/>
    <w:multiLevelType w:val="hybridMultilevel"/>
    <w:tmpl w:val="DF34639A"/>
    <w:lvl w:ilvl="0" w:tplc="A23AF696">
      <w:start w:val="1"/>
      <w:numFmt w:val="decimal"/>
      <w:lvlText w:val="%1."/>
      <w:lvlJc w:val="left"/>
      <w:pPr>
        <w:ind w:left="676" w:hanging="576"/>
        <w:jc w:val="left"/>
      </w:pPr>
      <w:rPr>
        <w:rFonts w:ascii="Calibri" w:eastAsia="Calibri" w:hAnsi="Calibri" w:cs="Calibri" w:hint="default"/>
        <w:spacing w:val="-2"/>
        <w:w w:val="105"/>
        <w:sz w:val="28"/>
        <w:szCs w:val="28"/>
      </w:rPr>
    </w:lvl>
    <w:lvl w:ilvl="1" w:tplc="6EE83896">
      <w:numFmt w:val="bullet"/>
      <w:lvlText w:val="•"/>
      <w:lvlJc w:val="left"/>
      <w:pPr>
        <w:ind w:left="1568" w:hanging="576"/>
      </w:pPr>
      <w:rPr>
        <w:rFonts w:hint="default"/>
      </w:rPr>
    </w:lvl>
    <w:lvl w:ilvl="2" w:tplc="623E5020">
      <w:numFmt w:val="bullet"/>
      <w:lvlText w:val="•"/>
      <w:lvlJc w:val="left"/>
      <w:pPr>
        <w:ind w:left="2456" w:hanging="576"/>
      </w:pPr>
      <w:rPr>
        <w:rFonts w:hint="default"/>
      </w:rPr>
    </w:lvl>
    <w:lvl w:ilvl="3" w:tplc="5D865086">
      <w:numFmt w:val="bullet"/>
      <w:lvlText w:val="•"/>
      <w:lvlJc w:val="left"/>
      <w:pPr>
        <w:ind w:left="3344" w:hanging="576"/>
      </w:pPr>
      <w:rPr>
        <w:rFonts w:hint="default"/>
      </w:rPr>
    </w:lvl>
    <w:lvl w:ilvl="4" w:tplc="9574008A">
      <w:numFmt w:val="bullet"/>
      <w:lvlText w:val="•"/>
      <w:lvlJc w:val="left"/>
      <w:pPr>
        <w:ind w:left="4232" w:hanging="576"/>
      </w:pPr>
      <w:rPr>
        <w:rFonts w:hint="default"/>
      </w:rPr>
    </w:lvl>
    <w:lvl w:ilvl="5" w:tplc="16CC1628">
      <w:numFmt w:val="bullet"/>
      <w:lvlText w:val="•"/>
      <w:lvlJc w:val="left"/>
      <w:pPr>
        <w:ind w:left="5120" w:hanging="576"/>
      </w:pPr>
      <w:rPr>
        <w:rFonts w:hint="default"/>
      </w:rPr>
    </w:lvl>
    <w:lvl w:ilvl="6" w:tplc="6FD495A2">
      <w:numFmt w:val="bullet"/>
      <w:lvlText w:val="•"/>
      <w:lvlJc w:val="left"/>
      <w:pPr>
        <w:ind w:left="6008" w:hanging="576"/>
      </w:pPr>
      <w:rPr>
        <w:rFonts w:hint="default"/>
      </w:rPr>
    </w:lvl>
    <w:lvl w:ilvl="7" w:tplc="018E0F90">
      <w:numFmt w:val="bullet"/>
      <w:lvlText w:val="•"/>
      <w:lvlJc w:val="left"/>
      <w:pPr>
        <w:ind w:left="6896" w:hanging="576"/>
      </w:pPr>
      <w:rPr>
        <w:rFonts w:hint="default"/>
      </w:rPr>
    </w:lvl>
    <w:lvl w:ilvl="8" w:tplc="86FC0B1C">
      <w:numFmt w:val="bullet"/>
      <w:lvlText w:val="•"/>
      <w:lvlJc w:val="left"/>
      <w:pPr>
        <w:ind w:left="7784" w:hanging="576"/>
      </w:pPr>
      <w:rPr>
        <w:rFonts w:hint="default"/>
      </w:rPr>
    </w:lvl>
  </w:abstractNum>
  <w:abstractNum w:abstractNumId="7" w15:restartNumberingAfterBreak="0">
    <w:nsid w:val="566C47B1"/>
    <w:multiLevelType w:val="hybridMultilevel"/>
    <w:tmpl w:val="9F0887DC"/>
    <w:lvl w:ilvl="0" w:tplc="E48EC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9B3B57"/>
    <w:multiLevelType w:val="hybridMultilevel"/>
    <w:tmpl w:val="373AFDF8"/>
    <w:lvl w:ilvl="0" w:tplc="B2E8F282">
      <w:start w:val="1"/>
      <w:numFmt w:val="lowerLetter"/>
      <w:lvlText w:val="%1."/>
      <w:lvlJc w:val="left"/>
      <w:pPr>
        <w:ind w:left="2790" w:hanging="360"/>
      </w:pPr>
      <w:rPr>
        <w:rFonts w:hint="default"/>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867912196">
    <w:abstractNumId w:val="3"/>
  </w:num>
  <w:num w:numId="2" w16cid:durableId="1709256423">
    <w:abstractNumId w:val="0"/>
  </w:num>
  <w:num w:numId="3" w16cid:durableId="1463185271">
    <w:abstractNumId w:val="6"/>
  </w:num>
  <w:num w:numId="4" w16cid:durableId="223027125">
    <w:abstractNumId w:val="8"/>
  </w:num>
  <w:num w:numId="5" w16cid:durableId="1535538173">
    <w:abstractNumId w:val="1"/>
  </w:num>
  <w:num w:numId="6" w16cid:durableId="375011469">
    <w:abstractNumId w:val="2"/>
  </w:num>
  <w:num w:numId="7" w16cid:durableId="1438519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521566">
    <w:abstractNumId w:val="7"/>
  </w:num>
  <w:num w:numId="9" w16cid:durableId="301734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9B"/>
    <w:rsid w:val="000A342C"/>
    <w:rsid w:val="000E1EDF"/>
    <w:rsid w:val="00127C94"/>
    <w:rsid w:val="001438C4"/>
    <w:rsid w:val="001628B0"/>
    <w:rsid w:val="001F12A8"/>
    <w:rsid w:val="00220906"/>
    <w:rsid w:val="00272C9B"/>
    <w:rsid w:val="0029687A"/>
    <w:rsid w:val="002A0C47"/>
    <w:rsid w:val="002C4FC0"/>
    <w:rsid w:val="00357B5C"/>
    <w:rsid w:val="00395E0F"/>
    <w:rsid w:val="003E2484"/>
    <w:rsid w:val="00442086"/>
    <w:rsid w:val="0053686D"/>
    <w:rsid w:val="00571617"/>
    <w:rsid w:val="005815B9"/>
    <w:rsid w:val="005C6050"/>
    <w:rsid w:val="006F74B8"/>
    <w:rsid w:val="007338D8"/>
    <w:rsid w:val="00811F02"/>
    <w:rsid w:val="008319D9"/>
    <w:rsid w:val="008C52C8"/>
    <w:rsid w:val="009336DA"/>
    <w:rsid w:val="009409CA"/>
    <w:rsid w:val="0099523C"/>
    <w:rsid w:val="009B7FBB"/>
    <w:rsid w:val="009E282C"/>
    <w:rsid w:val="00AF7551"/>
    <w:rsid w:val="00B17E8F"/>
    <w:rsid w:val="00B30F4F"/>
    <w:rsid w:val="00B6046E"/>
    <w:rsid w:val="00BD69DD"/>
    <w:rsid w:val="00C917B0"/>
    <w:rsid w:val="00CA00FE"/>
    <w:rsid w:val="00CC51ED"/>
    <w:rsid w:val="00CD4770"/>
    <w:rsid w:val="00D3373A"/>
    <w:rsid w:val="00D45E0A"/>
    <w:rsid w:val="00DC677F"/>
    <w:rsid w:val="00E14595"/>
    <w:rsid w:val="00E211A8"/>
    <w:rsid w:val="00E90FE6"/>
    <w:rsid w:val="00E93CD6"/>
    <w:rsid w:val="00F34CAE"/>
    <w:rsid w:val="00F60397"/>
    <w:rsid w:val="00F66142"/>
    <w:rsid w:val="00F85E99"/>
    <w:rsid w:val="00FA492B"/>
    <w:rsid w:val="00FB57BF"/>
    <w:rsid w:val="00FF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A2D28B2"/>
  <w15:chartTrackingRefBased/>
  <w15:docId w15:val="{4F79CE6E-EAA1-41C1-985A-4F595D2B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2C"/>
  </w:style>
  <w:style w:type="paragraph" w:styleId="Heading1">
    <w:name w:val="heading 1"/>
    <w:basedOn w:val="Normal"/>
    <w:next w:val="Normal"/>
    <w:link w:val="Heading1Char"/>
    <w:uiPriority w:val="9"/>
    <w:qFormat/>
    <w:rsid w:val="00272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C9B"/>
    <w:rPr>
      <w:rFonts w:eastAsiaTheme="majorEastAsia" w:cstheme="majorBidi"/>
      <w:color w:val="272727" w:themeColor="text1" w:themeTint="D8"/>
    </w:rPr>
  </w:style>
  <w:style w:type="paragraph" w:styleId="Title">
    <w:name w:val="Title"/>
    <w:basedOn w:val="Normal"/>
    <w:next w:val="Normal"/>
    <w:link w:val="TitleChar"/>
    <w:uiPriority w:val="10"/>
    <w:qFormat/>
    <w:rsid w:val="00272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C9B"/>
    <w:pPr>
      <w:spacing w:before="160"/>
      <w:jc w:val="center"/>
    </w:pPr>
    <w:rPr>
      <w:i/>
      <w:iCs/>
      <w:color w:val="404040" w:themeColor="text1" w:themeTint="BF"/>
    </w:rPr>
  </w:style>
  <w:style w:type="character" w:customStyle="1" w:styleId="QuoteChar">
    <w:name w:val="Quote Char"/>
    <w:basedOn w:val="DefaultParagraphFont"/>
    <w:link w:val="Quote"/>
    <w:uiPriority w:val="29"/>
    <w:rsid w:val="00272C9B"/>
    <w:rPr>
      <w:i/>
      <w:iCs/>
      <w:color w:val="404040" w:themeColor="text1" w:themeTint="BF"/>
    </w:rPr>
  </w:style>
  <w:style w:type="paragraph" w:styleId="ListParagraph">
    <w:name w:val="List Paragraph"/>
    <w:basedOn w:val="Normal"/>
    <w:uiPriority w:val="34"/>
    <w:qFormat/>
    <w:rsid w:val="00272C9B"/>
    <w:pPr>
      <w:ind w:left="720"/>
      <w:contextualSpacing/>
    </w:pPr>
  </w:style>
  <w:style w:type="character" w:styleId="IntenseEmphasis">
    <w:name w:val="Intense Emphasis"/>
    <w:basedOn w:val="DefaultParagraphFont"/>
    <w:uiPriority w:val="21"/>
    <w:qFormat/>
    <w:rsid w:val="00272C9B"/>
    <w:rPr>
      <w:i/>
      <w:iCs/>
      <w:color w:val="0F4761" w:themeColor="accent1" w:themeShade="BF"/>
    </w:rPr>
  </w:style>
  <w:style w:type="paragraph" w:styleId="IntenseQuote">
    <w:name w:val="Intense Quote"/>
    <w:basedOn w:val="Normal"/>
    <w:next w:val="Normal"/>
    <w:link w:val="IntenseQuoteChar"/>
    <w:uiPriority w:val="30"/>
    <w:qFormat/>
    <w:rsid w:val="00272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C9B"/>
    <w:rPr>
      <w:i/>
      <w:iCs/>
      <w:color w:val="0F4761" w:themeColor="accent1" w:themeShade="BF"/>
    </w:rPr>
  </w:style>
  <w:style w:type="character" w:styleId="IntenseReference">
    <w:name w:val="Intense Reference"/>
    <w:basedOn w:val="DefaultParagraphFont"/>
    <w:uiPriority w:val="32"/>
    <w:qFormat/>
    <w:rsid w:val="00272C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9105</Words>
  <Characters>51904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3</cp:revision>
  <cp:lastPrinted>2025-03-07T19:02:00Z</cp:lastPrinted>
  <dcterms:created xsi:type="dcterms:W3CDTF">2025-03-11T15:23:00Z</dcterms:created>
  <dcterms:modified xsi:type="dcterms:W3CDTF">2025-03-20T19:03:00Z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2025-03-11T15:23:58Z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a0e65fc9-b4d5-424e-8163-56edaf1d45b9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